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A074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55307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Приказ управления социальной политики Липецкой обл. от 30.06.2021 N 52-Н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"Об утверждении административного регламента предоставления государственной услуги по назначению ежемесячной денежной выплаты на проезд автомобильным и городским наземным электрическим транспортом по муниципальным и межмуниципальным маршрутам регулярных пе</w:t>
            </w:r>
            <w:r>
              <w:rPr>
                <w:sz w:val="34"/>
                <w:szCs w:val="34"/>
              </w:rPr>
              <w:t>ревозок детям из малообеспеченных семей, обучающимся в областных общеобразовательных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обучающимся по очной форме</w:t>
            </w:r>
            <w:r>
              <w:rPr>
                <w:sz w:val="34"/>
                <w:szCs w:val="34"/>
              </w:rPr>
              <w:t xml:space="preserve"> обучения в профессиональных образовательных организациях и образовательных организациях высшего образования в возрасте до 24 лет, и признании утратившими силу некоторых приказов управления социальной защиты населения Липецкой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553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</w:t>
            </w:r>
            <w:r>
              <w:rPr>
                <w:sz w:val="28"/>
                <w:szCs w:val="28"/>
              </w:rPr>
              <w:t xml:space="preserve">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553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55307">
      <w:pPr>
        <w:pStyle w:val="ConsPlusNormal"/>
        <w:jc w:val="both"/>
        <w:outlineLvl w:val="0"/>
      </w:pPr>
    </w:p>
    <w:p w:rsidR="00000000" w:rsidRDefault="00255307">
      <w:pPr>
        <w:pStyle w:val="ConsPlusTitle"/>
        <w:jc w:val="center"/>
        <w:outlineLvl w:val="0"/>
      </w:pPr>
      <w:r>
        <w:t>УПРАВЛЕНИЕ СОЦИАЛЬНОЙ ПОЛИТИКИ ЛИПЕЦКОЙ ОБЛАСТИ</w:t>
      </w:r>
    </w:p>
    <w:p w:rsidR="00000000" w:rsidRDefault="00255307">
      <w:pPr>
        <w:pStyle w:val="ConsPlusTitle"/>
        <w:jc w:val="both"/>
      </w:pPr>
    </w:p>
    <w:p w:rsidR="00000000" w:rsidRDefault="00255307">
      <w:pPr>
        <w:pStyle w:val="ConsPlusTitle"/>
        <w:jc w:val="center"/>
      </w:pPr>
      <w:r>
        <w:t>ПРИКАЗ</w:t>
      </w:r>
    </w:p>
    <w:p w:rsidR="00000000" w:rsidRDefault="00255307">
      <w:pPr>
        <w:pStyle w:val="ConsPlusTitle"/>
        <w:jc w:val="center"/>
      </w:pPr>
      <w:r>
        <w:t>от 30 июня 2021 г. N 52-Н</w:t>
      </w:r>
    </w:p>
    <w:p w:rsidR="00000000" w:rsidRDefault="00255307">
      <w:pPr>
        <w:pStyle w:val="ConsPlusTitle"/>
        <w:jc w:val="both"/>
      </w:pPr>
    </w:p>
    <w:p w:rsidR="00000000" w:rsidRDefault="0025530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 ПО НАЗНАЧЕНИЮ ЕЖЕМЕСЯЧНОЙ ДЕНЕЖНОЙ</w:t>
      </w:r>
    </w:p>
    <w:p w:rsidR="00000000" w:rsidRDefault="00255307">
      <w:pPr>
        <w:pStyle w:val="ConsPlusTitle"/>
        <w:jc w:val="center"/>
      </w:pPr>
      <w:r>
        <w:t>ВЫПЛАТЫ НА ПРОЕЗД АВТОМОБИЛЬНЫМ И ГОРОДСКИМ НАЗЕМНЫМ</w:t>
      </w:r>
    </w:p>
    <w:p w:rsidR="00000000" w:rsidRDefault="00255307">
      <w:pPr>
        <w:pStyle w:val="ConsPlusTitle"/>
        <w:jc w:val="center"/>
      </w:pPr>
      <w:r>
        <w:t>ЭЛЕКТРИЧЕСКИМ ТРАНСПОРТОМ ПО МУНИЦИПАЛЬНЫМ</w:t>
      </w:r>
    </w:p>
    <w:p w:rsidR="00000000" w:rsidRDefault="00255307">
      <w:pPr>
        <w:pStyle w:val="ConsPlusTitle"/>
        <w:jc w:val="center"/>
      </w:pPr>
      <w:r>
        <w:t>И МЕЖМУНИЦИПАЛЬНЫМ МАРШРУТАМ РЕГУЛЯРНЫХ ПЕР</w:t>
      </w:r>
      <w:r>
        <w:t>ЕВОЗОК ДЕТЯМ</w:t>
      </w:r>
    </w:p>
    <w:p w:rsidR="00000000" w:rsidRDefault="00255307">
      <w:pPr>
        <w:pStyle w:val="ConsPlusTitle"/>
        <w:jc w:val="center"/>
      </w:pPr>
      <w:r>
        <w:t>ИЗ МАЛООБЕСПЕЧЕННЫХ СЕМЕЙ, ОБУЧАЮЩИМСЯ В ОБЛАСТНЫХ</w:t>
      </w:r>
    </w:p>
    <w:p w:rsidR="00000000" w:rsidRDefault="00255307">
      <w:pPr>
        <w:pStyle w:val="ConsPlusTitle"/>
        <w:jc w:val="center"/>
      </w:pPr>
      <w:r>
        <w:t>ОБЩЕОБРАЗОВАТЕЛЬНЫХ ОРГАНИЗАЦИЯХ, МУНИЦИПАЛЬНЫХ</w:t>
      </w:r>
    </w:p>
    <w:p w:rsidR="00000000" w:rsidRDefault="00255307">
      <w:pPr>
        <w:pStyle w:val="ConsPlusTitle"/>
        <w:jc w:val="center"/>
      </w:pPr>
      <w:r>
        <w:t>ОБЩЕОБРАЗОВАТЕЛЬНЫХ ОРГАНИЗАЦИЯХ И В ЧАСТНЫХ</w:t>
      </w:r>
    </w:p>
    <w:p w:rsidR="00000000" w:rsidRDefault="00255307">
      <w:pPr>
        <w:pStyle w:val="ConsPlusTitle"/>
        <w:jc w:val="center"/>
      </w:pPr>
      <w:r>
        <w:t>ОБЩЕОБРАЗОВАТЕЛЬНЫХ ОРГАНИЗАЦИЯХ, ИМЕЮЩИХ ГОСУДАРСТВЕННУЮ</w:t>
      </w:r>
    </w:p>
    <w:p w:rsidR="00000000" w:rsidRDefault="00255307">
      <w:pPr>
        <w:pStyle w:val="ConsPlusTitle"/>
        <w:jc w:val="center"/>
      </w:pPr>
      <w:r>
        <w:t>АККРЕДИТАЦИЮ, ОБУЧАЮЩИМСЯ ПО ОЧНОЙ ФОРМЕ ОБУЧЕНИЯ</w:t>
      </w:r>
    </w:p>
    <w:p w:rsidR="00000000" w:rsidRDefault="00255307">
      <w:pPr>
        <w:pStyle w:val="ConsPlusTitle"/>
        <w:jc w:val="center"/>
      </w:pPr>
      <w:r>
        <w:t>В ПРОФЕССИОНАЛЬНЫХ ОБРАЗОВАТЕЛЬНЫХ ОРГАНИЗАЦИЯХ</w:t>
      </w:r>
    </w:p>
    <w:p w:rsidR="00000000" w:rsidRDefault="00255307">
      <w:pPr>
        <w:pStyle w:val="ConsPlusTitle"/>
        <w:jc w:val="center"/>
      </w:pPr>
      <w:r>
        <w:t>И ОБРАЗОВАТЕЛЬНЫХ ОРГАНИЗАЦИЯХ ВЫСШЕГО ОБРАЗОВАНИЯ</w:t>
      </w:r>
    </w:p>
    <w:p w:rsidR="00000000" w:rsidRDefault="00255307">
      <w:pPr>
        <w:pStyle w:val="ConsPlusTitle"/>
        <w:jc w:val="center"/>
      </w:pPr>
      <w:r>
        <w:t>В ВОЗРАСТЕ ДО 24 ЛЕТ, И ПРИЗНАНИИ УТРАТИВШИМИ СИЛ</w:t>
      </w:r>
      <w:r>
        <w:t>У НЕКОТОРЫХ</w:t>
      </w:r>
    </w:p>
    <w:p w:rsidR="00000000" w:rsidRDefault="00255307">
      <w:pPr>
        <w:pStyle w:val="ConsPlusTitle"/>
        <w:jc w:val="center"/>
      </w:pPr>
      <w:r>
        <w:t>ПРИКАЗОВ УПРАВЛЕНИЯ СОЦИАЛЬНОЙ ЗАЩИТЫ НАСЕЛЕНИЯ</w:t>
      </w:r>
    </w:p>
    <w:p w:rsidR="00000000" w:rsidRDefault="00255307">
      <w:pPr>
        <w:pStyle w:val="ConsPlusTitle"/>
        <w:jc w:val="center"/>
      </w:pPr>
      <w:r>
        <w:t>ЛИПЕЦКОЙ ОБЛАСТИ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</w:t>
      </w:r>
      <w:r>
        <w:t xml:space="preserve">ации предоставления государственных и муниципальных услуг" 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09.08.2011 N 282 "Об утверждении </w:t>
      </w:r>
      <w:r>
        <w:t>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</w:t>
      </w:r>
      <w:r>
        <w:t xml:space="preserve">твенных услуг",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администрации Липецкой области от 9 сентября 2020 года N 511 "О преобразовании и упразднении исполнительных органов государстве</w:t>
      </w:r>
      <w:r>
        <w:t>нной власти Липецкой области и внесении изменений в постановление главы администрации Липецкой области от 28 июня 2010 года N 198 "О структуре исполнительных органов государственной власти Липецкой области", приказываю: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63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ежемесячной денежной выплаты на проезд автомобильным и городским наземным электрическим транспортом по муниципальным и межмуниципальным маршрутам </w:t>
      </w:r>
      <w:r>
        <w:t>регулярных перевозок детям из малообеспеченных семей, обучающимся в областных общеобразовательных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обучающимся п</w:t>
      </w:r>
      <w:r>
        <w:t>о очной форме обучения в профессиональных образовательных организациях и образовательных организациях высшего образования в возрасте до 24 лет (приложение).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255307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населения Липецкой области от 28.06.2016 N 643-П "Об утверждении административного регламента предоставления государственной услуги по назначению ежемесячной денежной выплаты на проезд в автомобил</w:t>
      </w:r>
      <w:r>
        <w:t xml:space="preserve">ьном транспорте </w:t>
      </w:r>
      <w:r>
        <w:lastRenderedPageBreak/>
        <w:t>межмуниципального сообщения учащимся муниципальных общеобразовательных организаций,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</w:t>
      </w:r>
      <w:r>
        <w:t>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из малообеспеченных семей, среднедушевой доход которых ниже величины прожиточного мини</w:t>
      </w:r>
      <w:r>
        <w:t>мума, установленного в области в расчете на душу населения, и признании утратившими силу некоторых приказов управления социальной защиты населения";</w:t>
      </w:r>
    </w:p>
    <w:p w:rsidR="00000000" w:rsidRDefault="0025530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управлен</w:t>
      </w:r>
      <w:r>
        <w:t>ия социальной защиты населения Липецкой области от 26.12.2017 N 1458-П "О внесении изменений в приказ управления социальной защиты населения Липецкой области от 28 июня 2016 N 643-П "Об утверждении административного регламента предоставления государственно</w:t>
      </w:r>
      <w:r>
        <w:t>й услуги по назначению ежемесячной денежной выплаты на проезд в автомобильном транспорте межмуниципального сообщения учащимся муниципальных общеобразовательных организаций, студентам профессиональных образовательных организаций, обучающимся по программам п</w:t>
      </w:r>
      <w:r>
        <w:t>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из малообеспе</w:t>
      </w:r>
      <w:r>
        <w:t>ченных семей, среднедушевой доход которых ниже величины прожиточного минимума, установленного в области в расчете на душу населения, и признании утратившими силу некоторых приказов управления социальной защиты населения";</w:t>
      </w:r>
    </w:p>
    <w:p w:rsidR="00000000" w:rsidRDefault="00255307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населения Липецкой области от 24.07.2018 N 780-П "О внесении изменений в приказ управления социальной защиты населения Липецкой области от 28 июня 2016 года N 643</w:t>
      </w:r>
      <w:r>
        <w:t>-П "Об утверждении административного регламента предоставления государственной услуги по назначению ежемесячной денежной выплаты на проезд в автомобильном транспорте межмуниципального сообщения учащимся муниципальных общеобразовательных организаций, студен</w:t>
      </w:r>
      <w:r>
        <w:t>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</w:t>
      </w:r>
      <w:r>
        <w:t>еднего звена, и образовательных организаций высшего образования из малообеспеченных семей, среднедушевой доход которых ниже величины прожиточного минимума, установленного в области в расчете на душу населения, и признании утратившими силу некоторых приказо</w:t>
      </w:r>
      <w:r>
        <w:t>в управления социальной защиты населения";</w:t>
      </w:r>
    </w:p>
    <w:p w:rsidR="00000000" w:rsidRDefault="00255307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населения Липецкой области от 20.11.2019 N 1133-П "О внесении изменений в приказ упр</w:t>
      </w:r>
      <w:r>
        <w:t>авления социальной защиты населения Липецкой области от 28 июня 2016 г. N 643-П "Об утверждении административного регламента предоставления государственной услуги по назначению ежемесячной денежной выплаты на проезд в автомобильном транспорте межмуниципаль</w:t>
      </w:r>
      <w:r>
        <w:t>ного сообщения учащимся муниципальных общеобразовательных организаций,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</w:t>
      </w:r>
      <w:r>
        <w:t>зовательных организаций, обучающимся по программам подготовки специалистов среднего звена, и образовательных организаций высшего образования из малообеспеченных семей, среднедушевой доход которых ниже величины прожиточного минимума, установленного в област</w:t>
      </w:r>
      <w:r>
        <w:t>и в расчете на душу населения, и признании утратившими силу некоторых приказов управления социальной защиты населения";</w:t>
      </w:r>
    </w:p>
    <w:p w:rsidR="00000000" w:rsidRDefault="00255307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</w:t>
      </w:r>
      <w:r>
        <w:t>ия Липецкой области от 26.12.2018 N 1352-П "Об утверждении административного регламента предоставления государственной услуги по назначению ежемесячной социальной выплаты на проезд автомобильным и городским наземным электрическим транспортом по муниципальн</w:t>
      </w:r>
      <w:r>
        <w:t>ым и межмуниципальным маршрутам регулярных перевозок по регулируемым тарифам в городском и пригородном сообщении детям из малоимущих семей, обучающимся в областных общеобразовательных организациях, муниципальных общеобразовательных организациях и в частных</w:t>
      </w:r>
      <w:r>
        <w:t xml:space="preserve"> общеобразовательных организациях, имеющих государственную аккредитацию,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лет";</w:t>
      </w:r>
    </w:p>
    <w:p w:rsidR="00000000" w:rsidRDefault="00255307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населения Липецкой области от 06.11.2019 N 1062-П "О внесении изменения в приказ управления социальной защиты населения Липецкой области от 26.12.2018 N</w:t>
      </w:r>
      <w:r>
        <w:t xml:space="preserve"> 1352-П "Об утверждении административного регламента предоставления государственной услуги по назначению ежемесячной социальной выплаты на проезд автомобильным и городским наземным электрическим транспортом по муниципальным и межмуниципальным маршрутам рег</w:t>
      </w:r>
      <w:r>
        <w:t xml:space="preserve">улярных перевозок по регулируемым тарифам в городском и пригородном сообщении детям из малоимущих семей, обучающимся в областных общеобразовательных организациях, муниципальных общеобразовательных организациях и в частных общеобразовательных организациях, </w:t>
      </w:r>
      <w:r>
        <w:t>имеющих государственную аккредитацию, обучающимся по очной форме обучения в профессиональных образовательных организациях и образовательных организациях высшего образования в возрасте до 24 лет".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right"/>
      </w:pPr>
      <w:r>
        <w:t>Начальник управления</w:t>
      </w:r>
    </w:p>
    <w:p w:rsidR="00000000" w:rsidRDefault="00255307">
      <w:pPr>
        <w:pStyle w:val="ConsPlusNormal"/>
        <w:jc w:val="right"/>
      </w:pPr>
      <w:r>
        <w:t>О.Н.БЕЛОГЛАЗОВА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right"/>
        <w:outlineLvl w:val="0"/>
      </w:pPr>
      <w:r>
        <w:t>Приложение</w:t>
      </w:r>
    </w:p>
    <w:p w:rsidR="00000000" w:rsidRDefault="00255307">
      <w:pPr>
        <w:pStyle w:val="ConsPlusNormal"/>
        <w:jc w:val="right"/>
      </w:pPr>
      <w:r>
        <w:t>к приказу</w:t>
      </w:r>
    </w:p>
    <w:p w:rsidR="00000000" w:rsidRDefault="00255307">
      <w:pPr>
        <w:pStyle w:val="ConsPlusNormal"/>
        <w:jc w:val="right"/>
      </w:pPr>
      <w:r>
        <w:t>управления социальной политики</w:t>
      </w:r>
    </w:p>
    <w:p w:rsidR="00000000" w:rsidRDefault="00255307">
      <w:pPr>
        <w:pStyle w:val="ConsPlusNormal"/>
        <w:jc w:val="right"/>
      </w:pPr>
      <w:r>
        <w:t>Липецкой области "Об утверждении</w:t>
      </w:r>
    </w:p>
    <w:p w:rsidR="00000000" w:rsidRDefault="00255307">
      <w:pPr>
        <w:pStyle w:val="ConsPlusNormal"/>
        <w:jc w:val="right"/>
      </w:pPr>
      <w:r>
        <w:t>административного регламента</w:t>
      </w:r>
    </w:p>
    <w:p w:rsidR="00000000" w:rsidRDefault="00255307">
      <w:pPr>
        <w:pStyle w:val="ConsPlusNormal"/>
        <w:jc w:val="right"/>
      </w:pPr>
      <w:r>
        <w:t>предоставления государственной услуги</w:t>
      </w:r>
    </w:p>
    <w:p w:rsidR="00000000" w:rsidRDefault="00255307">
      <w:pPr>
        <w:pStyle w:val="ConsPlusNormal"/>
        <w:jc w:val="right"/>
      </w:pPr>
      <w:r>
        <w:t>по назначению ежемесячной денежной</w:t>
      </w:r>
    </w:p>
    <w:p w:rsidR="00000000" w:rsidRDefault="00255307">
      <w:pPr>
        <w:pStyle w:val="ConsPlusNormal"/>
        <w:jc w:val="right"/>
      </w:pPr>
      <w:r>
        <w:t>выплаты на проезд автомобильным</w:t>
      </w:r>
    </w:p>
    <w:p w:rsidR="00000000" w:rsidRDefault="00255307">
      <w:pPr>
        <w:pStyle w:val="ConsPlusNormal"/>
        <w:jc w:val="right"/>
      </w:pPr>
      <w:r>
        <w:t>и городским наземным электрическим</w:t>
      </w:r>
    </w:p>
    <w:p w:rsidR="00000000" w:rsidRDefault="00255307">
      <w:pPr>
        <w:pStyle w:val="ConsPlusNormal"/>
        <w:jc w:val="right"/>
      </w:pPr>
      <w:r>
        <w:t>тр</w:t>
      </w:r>
      <w:r>
        <w:t>анспортом по муниципальным</w:t>
      </w:r>
    </w:p>
    <w:p w:rsidR="00000000" w:rsidRDefault="00255307">
      <w:pPr>
        <w:pStyle w:val="ConsPlusNormal"/>
        <w:jc w:val="right"/>
      </w:pPr>
      <w:r>
        <w:t>и межмуниципальным маршрутам</w:t>
      </w:r>
    </w:p>
    <w:p w:rsidR="00000000" w:rsidRDefault="00255307">
      <w:pPr>
        <w:pStyle w:val="ConsPlusNormal"/>
        <w:jc w:val="right"/>
      </w:pPr>
      <w:r>
        <w:t>регулярных перевозок детям из</w:t>
      </w:r>
    </w:p>
    <w:p w:rsidR="00000000" w:rsidRDefault="00255307">
      <w:pPr>
        <w:pStyle w:val="ConsPlusNormal"/>
        <w:jc w:val="right"/>
      </w:pPr>
      <w:r>
        <w:t>малообеспеченных семей, обучающимся</w:t>
      </w:r>
    </w:p>
    <w:p w:rsidR="00000000" w:rsidRDefault="00255307">
      <w:pPr>
        <w:pStyle w:val="ConsPlusNormal"/>
        <w:jc w:val="right"/>
      </w:pPr>
      <w:r>
        <w:t>в областных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организациях, муниципальных</w:t>
      </w:r>
    </w:p>
    <w:p w:rsidR="00000000" w:rsidRDefault="00255307">
      <w:pPr>
        <w:pStyle w:val="ConsPlusNormal"/>
        <w:jc w:val="right"/>
      </w:pPr>
      <w:r>
        <w:t>общеобразовательных организациях</w:t>
      </w:r>
    </w:p>
    <w:p w:rsidR="00000000" w:rsidRDefault="00255307">
      <w:pPr>
        <w:pStyle w:val="ConsPlusNormal"/>
        <w:jc w:val="right"/>
      </w:pPr>
      <w:r>
        <w:t>и в частных общеобразовательных</w:t>
      </w:r>
    </w:p>
    <w:p w:rsidR="00000000" w:rsidRDefault="00255307">
      <w:pPr>
        <w:pStyle w:val="ConsPlusNormal"/>
        <w:jc w:val="right"/>
      </w:pPr>
      <w:r>
        <w:lastRenderedPageBreak/>
        <w:t>организац</w:t>
      </w:r>
      <w:r>
        <w:t>иях, имеющих государственную</w:t>
      </w:r>
    </w:p>
    <w:p w:rsidR="00000000" w:rsidRDefault="00255307">
      <w:pPr>
        <w:pStyle w:val="ConsPlusNormal"/>
        <w:jc w:val="right"/>
      </w:pPr>
      <w:r>
        <w:t>аккредитацию, обучающимся по очной</w:t>
      </w:r>
    </w:p>
    <w:p w:rsidR="00000000" w:rsidRDefault="00255307">
      <w:pPr>
        <w:pStyle w:val="ConsPlusNormal"/>
        <w:jc w:val="right"/>
      </w:pPr>
      <w:r>
        <w:t>форме обучения в профессиональных</w:t>
      </w:r>
    </w:p>
    <w:p w:rsidR="00000000" w:rsidRDefault="00255307">
      <w:pPr>
        <w:pStyle w:val="ConsPlusNormal"/>
        <w:jc w:val="right"/>
      </w:pPr>
      <w:r>
        <w:t>образовательных организациях и</w:t>
      </w:r>
    </w:p>
    <w:p w:rsidR="00000000" w:rsidRDefault="00255307">
      <w:pPr>
        <w:pStyle w:val="ConsPlusNormal"/>
        <w:jc w:val="right"/>
      </w:pPr>
      <w:r>
        <w:t>образовательных организациях высшего</w:t>
      </w:r>
    </w:p>
    <w:p w:rsidR="00000000" w:rsidRDefault="00255307">
      <w:pPr>
        <w:pStyle w:val="ConsPlusNormal"/>
        <w:jc w:val="right"/>
      </w:pPr>
      <w:r>
        <w:t>образования в возрасте до 24 лет"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</w:pPr>
      <w:bookmarkStart w:id="1" w:name="Par63"/>
      <w:bookmarkEnd w:id="1"/>
      <w:r>
        <w:t>АДМИНИСТРАТИВНЫЙ РЕГЛАМЕНТ</w:t>
      </w:r>
    </w:p>
    <w:p w:rsidR="00000000" w:rsidRDefault="00255307">
      <w:pPr>
        <w:pStyle w:val="ConsPlusTitle"/>
        <w:jc w:val="center"/>
      </w:pPr>
      <w:r>
        <w:t>ПРЕДОСТАВЛЕНИЯ ГОС</w:t>
      </w:r>
      <w:r>
        <w:t>УДАРСТВЕННОЙ УСЛУГИ ПО НАЗНАЧЕНИЮ</w:t>
      </w:r>
    </w:p>
    <w:p w:rsidR="00000000" w:rsidRDefault="00255307">
      <w:pPr>
        <w:pStyle w:val="ConsPlusTitle"/>
        <w:jc w:val="center"/>
      </w:pPr>
      <w:r>
        <w:t>ЕЖЕМЕСЯЧНОЙ ДЕНЕЖНОЙ ВЫПЛАТЫ НА ПРОЕЗД АВТОМОБИЛЬНЫМ</w:t>
      </w:r>
    </w:p>
    <w:p w:rsidR="00000000" w:rsidRDefault="00255307">
      <w:pPr>
        <w:pStyle w:val="ConsPlusTitle"/>
        <w:jc w:val="center"/>
      </w:pPr>
      <w:r>
        <w:t>И ГОРОДСКИМ НАЗЕМНЫМ ЭЛЕКТРИЧЕСКИМ ТРАНСПОРТОМ</w:t>
      </w:r>
    </w:p>
    <w:p w:rsidR="00000000" w:rsidRDefault="00255307">
      <w:pPr>
        <w:pStyle w:val="ConsPlusTitle"/>
        <w:jc w:val="center"/>
      </w:pPr>
      <w:r>
        <w:t>ПО МУНИЦИПАЛЬНЫМ И МЕЖМУНИЦИПАЛЬНЫМ МАРШРУТАМ РЕГУЛЯРНЫХ</w:t>
      </w:r>
    </w:p>
    <w:p w:rsidR="00000000" w:rsidRDefault="00255307">
      <w:pPr>
        <w:pStyle w:val="ConsPlusTitle"/>
        <w:jc w:val="center"/>
      </w:pPr>
      <w:r>
        <w:t>ПЕРЕВОЗОК ДЕТЯМ ИЗ МАЛООБЕСПЕЧЕННЫХ СЕМЕЙ, ОБУЧАЮЩИМСЯ</w:t>
      </w:r>
    </w:p>
    <w:p w:rsidR="00000000" w:rsidRDefault="00255307">
      <w:pPr>
        <w:pStyle w:val="ConsPlusTitle"/>
        <w:jc w:val="center"/>
      </w:pPr>
      <w:r>
        <w:t>В ОБЛАСТНЫХ ОБЩЕОБРАЗОВАТЕЛЬНЫХ ОРГАНИЗАЦИЯХ, МУНИЦИПАЛЬНЫХ</w:t>
      </w:r>
    </w:p>
    <w:p w:rsidR="00000000" w:rsidRDefault="00255307">
      <w:pPr>
        <w:pStyle w:val="ConsPlusTitle"/>
        <w:jc w:val="center"/>
      </w:pPr>
      <w:r>
        <w:t>ОБЩЕОБРАЗОВАТЕЛЬНЫХ ОРГАНИЗАЦИЯХ И В ЧАСТНЫХ</w:t>
      </w:r>
    </w:p>
    <w:p w:rsidR="00000000" w:rsidRDefault="00255307">
      <w:pPr>
        <w:pStyle w:val="ConsPlusTitle"/>
        <w:jc w:val="center"/>
      </w:pPr>
      <w:r>
        <w:t>ОБЩЕОБРАЗОВАТЕЛЬНЫХ ОРГАНИЗАЦИЯХ, ИМЕЮЩИХ ГОСУДАРСТВЕННУЮ</w:t>
      </w:r>
    </w:p>
    <w:p w:rsidR="00000000" w:rsidRDefault="00255307">
      <w:pPr>
        <w:pStyle w:val="ConsPlusTitle"/>
        <w:jc w:val="center"/>
      </w:pPr>
      <w:r>
        <w:t>АККРЕДИТАЦИЮ, ОБУЧАЮЩИМСЯ ПО ОЧНОЙ ФОР</w:t>
      </w:r>
      <w:r>
        <w:t>МЕ ОБУЧЕНИЯ</w:t>
      </w:r>
    </w:p>
    <w:p w:rsidR="00000000" w:rsidRDefault="00255307">
      <w:pPr>
        <w:pStyle w:val="ConsPlusTitle"/>
        <w:jc w:val="center"/>
      </w:pPr>
      <w:r>
        <w:t>В ПРОФЕССИОНАЛЬНЫХ ОБРАЗОВАТЕЛЬНЫХ ОРГАНИЗАЦИЯХ</w:t>
      </w:r>
    </w:p>
    <w:p w:rsidR="00000000" w:rsidRDefault="00255307">
      <w:pPr>
        <w:pStyle w:val="ConsPlusTitle"/>
        <w:jc w:val="center"/>
      </w:pPr>
      <w:r>
        <w:t>И ОБРАЗОВАТЕЛЬНЫХ ОРГАНИЗАЦИЯХ ВЫСШЕГО ОБРАЗОВАНИЯ</w:t>
      </w:r>
    </w:p>
    <w:p w:rsidR="00000000" w:rsidRDefault="00255307">
      <w:pPr>
        <w:pStyle w:val="ConsPlusTitle"/>
        <w:jc w:val="center"/>
      </w:pPr>
      <w:r>
        <w:t>В ВОЗРАСТЕ ДО 24 ЛЕТ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1"/>
      </w:pPr>
      <w:r>
        <w:t>Раздел I. ОБЩИЕ ПОЛОЖЕНИЯ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1. Предмет регулирования регламента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1. Административный регламент предоставления государственно</w:t>
      </w:r>
      <w:r>
        <w:t>й услуги по назначению ежемесячной денежной выплаты на проезд автомобильным и городским наземным электрическим транспортом по муниципальным и межмуниципальным маршрутам регулярных перевозок детям из малообеспеченных семей, обучающимся в областных общеобраз</w:t>
      </w:r>
      <w:r>
        <w:t>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обучающимся по очной форме обучения в профессиональных образовательных организациях и образовательны</w:t>
      </w:r>
      <w:r>
        <w:t>х организациях высшего образования в возрасте до 24 лет (далее - административный регламент) определяет сроки и последовательность административных процедур (действий), осуществляемых при предоставлении государственной услуги по назначению ежемесячной дене</w:t>
      </w:r>
      <w:r>
        <w:t xml:space="preserve">жной выплаты на проезд автомобильным и городским наземным электрическим транспортом по муниципальным и межмуниципальным маршрутам регулярных перевозок детям из малообеспеченных семей, обучающимся в областных общеобразовательных организациях, муниципальных </w:t>
      </w:r>
      <w:r>
        <w:t>общеобразовательных организациях и в частных общеобразовательных организациях, имеющих государственную аккредитацию, обучающимся по очной форме обучения в профессиональных образовательных организациях и образовательных организациях высшего образования в во</w:t>
      </w:r>
      <w:r>
        <w:t>зрасте до 24 лет, в том числе в электронной форме, с использованием Единого портала государственных и муниципальных услуг (функций) и информационно-телекоммуникационной сети "Интернет" с соблюдением норм законодательства Российской Федерации о защите персо</w:t>
      </w:r>
      <w:r>
        <w:t>нальных данных, включая осуществление в рамках такого предоставления электронного взаимодействия между государственными органами и заявителем (далее - государственная услуга).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lastRenderedPageBreak/>
        <w:t>2. Круг заявителей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bookmarkStart w:id="2" w:name="Par85"/>
      <w:bookmarkEnd w:id="2"/>
      <w:r>
        <w:t>2. Заявителем на предоставление государственной у</w:t>
      </w:r>
      <w:r>
        <w:t>слуги (далее - заявитель) являются обучающиеся в областных общеобразовательных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обучающиеся по очной форме обуче</w:t>
      </w:r>
      <w:r>
        <w:t>ния в профессиональных образовательных организациях и образовательных организациях высшего образования в возрасте до 24 лет, из малообеспеченных семей, среднедушевой доход которых ниже величины прожиточного минимума в расчете на душу населения, установленн</w:t>
      </w:r>
      <w:r>
        <w:t>ой нормативным правовым актом администрации области за второй квартал года, предшествующего году обращения за предоставлением государственной услуги, либо родитель (законный представитель) - в отношении обучающегося, не достигшего совершеннолетия.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3. Треб</w:t>
      </w:r>
      <w:r>
        <w:t>ования к порядку информирования о предоставлении</w:t>
      </w:r>
    </w:p>
    <w:p w:rsidR="00000000" w:rsidRDefault="00255307">
      <w:pPr>
        <w:pStyle w:val="ConsPlusTitle"/>
        <w:jc w:val="center"/>
      </w:pPr>
      <w:r>
        <w:t>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3. Информирование о порядке и ходе предоставления государственной услуги осуществляется управлением социальной политики Липецкой области (далее - Управление), областными бюджетными уч</w:t>
      </w:r>
      <w:r>
        <w:t>реждениями социальной защиты населения по месту жительства (далее - Учреждение), областным бюджетным учреждением "Уполномоченный многофункциональный центр по предоставлению государственных и муниципальных услуг Липецкой области" и его структурными подразде</w:t>
      </w:r>
      <w:r>
        <w:t>лениями (далее - УМФЦ) с использованием информационно-телекоммуникационной сети "Интернет", включая Единый портал государственных и муниципальных услуг (функций) (далее - Портал), средств телефонной связи, средств массовой информации, информационных матери</w:t>
      </w:r>
      <w:r>
        <w:t>алов, путем направления письменного ответа на обращение заявителя по почте, при личном приеме заявителей в Управлении, Учреждениях или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На официальном сайте Управления http://usp.admlr.lipetsk.ru/, на Портале http://www.gosuslugi.ru/, на региональном </w:t>
      </w:r>
      <w:r>
        <w:t>портале государственных и муниципальных услуг https://pgu.admlr.lipetsk.ru/ (далее - Региональный портал), в информационной системе "Региональный реестр государственных и муниципальных услуг" https://www.admlip.ru/activities/gos_uslugi/reestr-uslug/ (далее</w:t>
      </w:r>
      <w:r>
        <w:t xml:space="preserve"> - Региональный реестр) размещается информация о предоставлении государственной услуги следующего содержания: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исчерпы</w:t>
      </w:r>
      <w:r>
        <w:t>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круг заявителей;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срок предоставлен</w:t>
      </w:r>
      <w:r>
        <w:t>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исчерпывающий перечень оснований для приостановления или отказа в предоставлении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</w:t>
      </w:r>
      <w:r>
        <w:t>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Информация на Портале и официальном сайте Управления о порядке и сроках предоставления государственной услуги предоставляется заявителю бесплатн</w:t>
      </w:r>
      <w:r>
        <w:t>о.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4. Сведения о местах нахождения, о номерах телефонов для справок, адресах официальных сайтов и электронной почты, графике (режиме) работы Учреждений, УМФЦ, оказывающих государственную услугу, размещаются на информационных стендах в Учреждениях, а также </w:t>
      </w:r>
      <w:r>
        <w:t>на официальном сайте Управления, в Региональном реестре и на Региональном портале.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5. Учреждения или УМФЦ осуществляют прием заявителей для предоставления государственной услуги в соответствии с графиками, утверждаемыми руководителями Учреждения,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6. </w:t>
      </w:r>
      <w:r>
        <w:t>При ответах на телефонные звонки и устные обращения специалисты Управления, Учреждений подробно и в вежливой (корректной) форме информируют обратившихся заявителей по интересующим их вопросам. Ответ на телефонный звонок должен содержать информацию о наимен</w:t>
      </w:r>
      <w:r>
        <w:t>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</w:t>
      </w:r>
      <w:r>
        <w:t>еадресован (переведен) на другого специалиста или же заявителю должен быть сообщен телефонный номер, по которому можно получить информацию.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7. Письменные обращения о порядке предоставления государственной услуги рассматриваются должностными лицами Управлен</w:t>
      </w:r>
      <w:r>
        <w:t>ия, специалистами Учреждений с учетом времени подготовки ответа заявителю. Ответ на письменное обращение дается в простой, четкой и понятной форме, с указанием фамилии и инициалов, номера телефона исполнителя в срок, не превышающий 30 календарных дней с мо</w:t>
      </w:r>
      <w:r>
        <w:t>мента регистрации обращения.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консультировании по электронной почте ответ на обращение направляется на электронный адрес заявителя в срок, не превышающий 30 дней с момента регистрации обращения.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8. Консультации предоставляются по вопросам: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графика работ</w:t>
      </w:r>
      <w:r>
        <w:t>ы;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перечня документов, необходимых для предоставления заявителям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порядка заполнения реквизитов заявления о предоставлении заявителю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порядка и условий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порядка расчета (пе</w:t>
      </w:r>
      <w:r>
        <w:t>рерасчета)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сроков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основания для отказа в предоставлении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порядка обжалования действий (бездействия) должностных лиц.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9. Если заявитель подавал заявку на предоставление го</w:t>
      </w:r>
      <w:r>
        <w:t>сударственной услуги через Портал, то информацию о ходе предоставления государственной услуги заявитель может получить на Портале.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1"/>
      </w:pPr>
      <w:r>
        <w:t>Раздел II. СТАНДАРТ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4. Наименование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10. Наименование государственной услуги - назначение ежемесячной денежной выплаты на проезд автомобильным и городским наземным электрическим транспортом по муниципальным и межмуниципальным маршрутам регулярных перево</w:t>
      </w:r>
      <w:r>
        <w:t>зок детям из малообеспеченных семей, обучающимся в областных общеобразовательных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обучающимся по очной форме обу</w:t>
      </w:r>
      <w:r>
        <w:t>чения в профессиональных образовательных организациях и образовательных организациях высшего образования в возрасте до 24 лет.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5. Наименование органа, предоставляющего</w:t>
      </w:r>
    </w:p>
    <w:p w:rsidR="00000000" w:rsidRDefault="00255307">
      <w:pPr>
        <w:pStyle w:val="ConsPlusTitle"/>
        <w:jc w:val="center"/>
      </w:pPr>
      <w:r>
        <w:t>государственную услугу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11. Предоставление государственной услуги осуществляется Учрежд</w:t>
      </w:r>
      <w:r>
        <w:t>ениями во взаимодействии с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3 части 1 статьи 7</w:t>
        </w:r>
      </w:hyperlink>
      <w:r>
        <w:t xml:space="preserve"> Федерального закона от 27 июля 2010 года N 210-ФЗ "Об организации предоставления г</w:t>
      </w:r>
      <w:r>
        <w:t>осударственных и муниципальных услуг" (далее - Федеральный закон)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</w:t>
      </w:r>
      <w:r>
        <w:t xml:space="preserve"> органы и организации, за исключением получения услуг и получения документов и информации,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</w:t>
      </w:r>
      <w:r>
        <w:t>димыми и обязательными для предоставления государственных услуг, утвержденный постановлением администрации Липецкой области от 23 ноября 2011 года N 414 "Об утверждении Перечня услуг, которые являются необходимыми и обязательными для предоставления исполни</w:t>
      </w:r>
      <w:r>
        <w:t>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услуг".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6. Описание результата предоставления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lastRenderedPageBreak/>
        <w:t>12. Результатом предоставл</w:t>
      </w:r>
      <w:r>
        <w:t>ения государственной услуги является принятие решения о назначении либо об отказе в назначении ежемесячной денежной выплаты на проезд автомобильным и городским наземным электрическим транспортом по муниципальным и межмуниципальным маршрутам регулярных пере</w:t>
      </w:r>
      <w:r>
        <w:t>возок детям из малообеспеченных семей, обучающимся в областных общеобразовательных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обучающимся по очной форме о</w:t>
      </w:r>
      <w:r>
        <w:t>бучения в профессиональных образовательных организациях и образовательных организациях высшего образования в возрасте до 24 лет.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(решения) на бумаж</w:t>
      </w:r>
      <w:r>
        <w:t xml:space="preserve">ном носителе, а также в форме электронного документа (решения), подписанного уполномоченным лицом Учреждения с использованием усиленной квалифицированной электронной подписи в соответствии с требованием </w:t>
      </w:r>
      <w:hyperlink w:anchor="Par313" w:tooltip="29. При обращении заявителя за предоставлением государственной услуги в электронной форме заявление о предоставлении государственной услуги и прилагаемые к нему документы подписываются в соответствии с Федеральным законом от 6 апреля 2011 г. N 63-ФЗ &quot;Об электронной подписи&quot;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 КС1, КС2, КС3." w:history="1">
        <w:r>
          <w:rPr>
            <w:color w:val="0000FF"/>
          </w:rPr>
          <w:t>пункта 29</w:t>
        </w:r>
      </w:hyperlink>
      <w:r>
        <w:t xml:space="preserve"> настоящего администр</w:t>
      </w:r>
      <w:r>
        <w:t>ативного регламента.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Информация о предоставлении государственной услуги размещается в Единой государственной информационной системе социального обеспечения. Размещение указанной информации в Единой государственной информационной системе социального обеспеч</w:t>
      </w:r>
      <w:r>
        <w:t xml:space="preserve">ения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7. Срок предоставления государственной у</w:t>
      </w:r>
      <w:r>
        <w:t>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13. Учреждение принимает решение о назначении либо об отказе в назначении ежемесячной денежной выплаты на проезд автомобильным и городским наземным электрическим транспортом по муниципальным и межмуниципальным маршрутам регулярных перевозок детям из</w:t>
      </w:r>
      <w:r>
        <w:t xml:space="preserve"> малообеспеченных семей, обучающимся в областных общеобразовательных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обучающимся по очной форме обучения в проф</w:t>
      </w:r>
      <w:r>
        <w:t>ессиональных образовательных организациях и образовательных организациях высшего образования в возрасте до 24 лет (далее - ежемесячная выплата на проезд) в течение 20 рабочих дней со дня регистрации заявления и необходимых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Учреждение направляет</w:t>
      </w:r>
      <w:r>
        <w:t xml:space="preserve"> (вручает) соответствующее решение заявителю в течение 3 рабочих дней со дня принятия решения.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8. Нормативные правовые акты,</w:t>
      </w:r>
    </w:p>
    <w:p w:rsidR="00000000" w:rsidRDefault="00255307">
      <w:pPr>
        <w:pStyle w:val="ConsPlusTitle"/>
        <w:jc w:val="center"/>
      </w:pPr>
      <w:r>
        <w:t>регулирующие предоставление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Управления (http://usp.admlr.lipetsk.ru/documents/), в сети "Инте</w:t>
      </w:r>
      <w:r>
        <w:t>рнет", в региональном реестре (https://pgu.admlr.lipetsk.ru/) и на региональном портале государственных и муниципальных услуг (https://www.admlip.ru/activities/gos_uslugi/reestr-uslug/).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9. Исчерпывающий перечень документов, необходимых</w:t>
      </w:r>
    </w:p>
    <w:p w:rsidR="00000000" w:rsidRDefault="00255307">
      <w:pPr>
        <w:pStyle w:val="ConsPlusTitle"/>
        <w:jc w:val="center"/>
      </w:pPr>
      <w:r>
        <w:lastRenderedPageBreak/>
        <w:t>в соответствии с н</w:t>
      </w:r>
      <w:r>
        <w:t>ормативными правовыми актами</w:t>
      </w:r>
    </w:p>
    <w:p w:rsidR="00000000" w:rsidRDefault="0025530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00000" w:rsidRDefault="0025530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000000" w:rsidRDefault="00255307">
      <w:pPr>
        <w:pStyle w:val="ConsPlusTitle"/>
        <w:jc w:val="center"/>
      </w:pPr>
      <w:r>
        <w:t>способы их получения заявителем, в том числе в эле</w:t>
      </w:r>
      <w:r>
        <w:t>ктронной</w:t>
      </w:r>
    </w:p>
    <w:p w:rsidR="00000000" w:rsidRDefault="00255307">
      <w:pPr>
        <w:pStyle w:val="ConsPlusTitle"/>
        <w:jc w:val="center"/>
      </w:pPr>
      <w:r>
        <w:t>форме, порядок их представления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bookmarkStart w:id="3" w:name="Par155"/>
      <w:bookmarkEnd w:id="3"/>
      <w:r>
        <w:t>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</w:t>
      </w:r>
      <w:r>
        <w:t>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</w:t>
      </w:r>
      <w:r>
        <w:t>ьной почтовой службы), достоверных сведений о составе семьи (фамилия, имя, отчество (при наличии), число, месяц, год рождения, родственные отношения, адрес регистрации по месту жительства (месту пребывания) всех членов семьи) с согласием на обработку его п</w:t>
      </w:r>
      <w:r>
        <w:t>ерсональных данных с предъявлением следующих документов: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документа, удостоверяющего личность заявителя;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документов о доходах каждого члена семьи за три месяца, предшествующих месяцу обращения за ежемесячной денежной выплатой на проезд;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справки об обучении </w:t>
      </w:r>
      <w:r>
        <w:t>в частных общеобразовательных организациях, имеющих государственную аккредитацию, - для детей, обучающихся в частных общеобразовательных организациях, имеющих государственную аккредитацию.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10. Исчерпывающий перечень документов, необходимых</w:t>
      </w:r>
    </w:p>
    <w:p w:rsidR="00000000" w:rsidRDefault="00255307">
      <w:pPr>
        <w:pStyle w:val="ConsPlusTitle"/>
        <w:jc w:val="center"/>
      </w:pPr>
      <w:r>
        <w:t xml:space="preserve">в соответствии </w:t>
      </w:r>
      <w:r>
        <w:t>с нормативными правовыми актами</w:t>
      </w:r>
    </w:p>
    <w:p w:rsidR="00000000" w:rsidRDefault="00255307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000000" w:rsidRDefault="00255307">
      <w:pPr>
        <w:pStyle w:val="ConsPlusTitle"/>
        <w:jc w:val="center"/>
      </w:pPr>
      <w:r>
        <w:t>в распоряжении исполнительных органов государственной власти</w:t>
      </w:r>
    </w:p>
    <w:p w:rsidR="00000000" w:rsidRDefault="00255307">
      <w:pPr>
        <w:pStyle w:val="ConsPlusTitle"/>
        <w:jc w:val="center"/>
      </w:pPr>
      <w:r>
        <w:t>Липецкой области, иных органов и организаций и которые</w:t>
      </w:r>
    </w:p>
    <w:p w:rsidR="00000000" w:rsidRDefault="00255307">
      <w:pPr>
        <w:pStyle w:val="ConsPlusTitle"/>
        <w:jc w:val="center"/>
      </w:pPr>
      <w:r>
        <w:t>заявитель вправе представить, а также способы и</w:t>
      </w:r>
      <w:r>
        <w:t>х получения</w:t>
      </w:r>
    </w:p>
    <w:p w:rsidR="00000000" w:rsidRDefault="00255307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000000" w:rsidRDefault="00255307">
      <w:pPr>
        <w:pStyle w:val="ConsPlusTitle"/>
        <w:jc w:val="center"/>
      </w:pPr>
      <w:r>
        <w:t>представления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bookmarkStart w:id="4" w:name="Par169"/>
      <w:bookmarkEnd w:id="4"/>
      <w:r>
        <w:t>16. Учреждение самостоятельно запрашивает в установленном законодательством порядке в рамках межведомственного информационного взаимодействия, в том числе в электронной форме: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справку об обучении в областной образовательной организации, муниципальной образ</w:t>
      </w:r>
      <w:r>
        <w:t>овательной организации, профессиональной образовательной организации и образовательной организации высшего образования;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сведения о лицах, зарегистрированных совместно с заявителем по месту пребывания и по месту жительства, содержащиеся в базовом государств</w:t>
      </w:r>
      <w:r>
        <w:t>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территориального органа федерального органа исполнительной власти в сфере внутренних дел;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сведени</w:t>
      </w:r>
      <w:r>
        <w:t>я о рождении ребенка, о смерти ребенка, о родителях ребенка, о государственной регистрации заключения (расторжения) брака, содержащиеся в Единой государственной информационной системе социального обеспечения и (или) Едином государственном реестре записей а</w:t>
      </w:r>
      <w:r>
        <w:t>ктов гражданского состояния, от Пенсионного фонда Российской Федерации и (или) федерального органа исполнительной власти области, осуществляющего функции по контролю и надзору за соблюдением законодательства о налогах и сборах;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выписку (сведения) из решени</w:t>
      </w:r>
      <w:r>
        <w:t>я органа опеки и попечительства об установлении опеки над ребенком, сведения о законном представителе ребенка, о лишении (ограничении, восстановлении) родительских прав, об отмене ограничения родительских прав, сведения об отобрании ребенка при непосредств</w:t>
      </w:r>
      <w:r>
        <w:t xml:space="preserve">енной угрозе его жизни или здоровью, об ограничении дееспособности или признании родителя либо иного законного представителя ребенка недееспособным, содержащиеся в Единой государственной информационной системе социального обеспечения, от Пенсионного фонда </w:t>
      </w:r>
      <w:r>
        <w:t>Российской Федерации.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11. Указание на запрет требовать от заявителя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17. Запрещено требовать от заявителя: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представления документов и информации или осуществления действий, пре</w:t>
      </w:r>
      <w:r>
        <w:t>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представления документов и информации, которые в соответствии с нормативными прав</w:t>
      </w:r>
      <w:r>
        <w:t>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</w:t>
      </w:r>
      <w:r>
        <w:t>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</w:t>
      </w:r>
      <w:r>
        <w:t xml:space="preserve">ых в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</w:t>
      </w:r>
      <w:r>
        <w:t>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r>
        <w:t xml:space="preserve">, указанные в </w:t>
      </w:r>
      <w:hyperlink r:id="rId22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представления документов и информации, отсутствие и (или) недостоверность которых н</w:t>
      </w:r>
      <w:r>
        <w:t xml:space="preserve">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закона, за исключением случаев, если нанесение отметок на такие документы либо их изъятие </w:t>
      </w:r>
      <w:r>
        <w:lastRenderedPageBreak/>
        <w:t>является необходимым условием предоставлени</w:t>
      </w:r>
      <w:r>
        <w:t>я государственной или муниципальной услуги, и иных случаев, установленных федеральными законами.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12. Исчерпывающий перечень оснований для отказа в приеме</w:t>
      </w:r>
    </w:p>
    <w:p w:rsidR="00000000" w:rsidRDefault="0025530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000000" w:rsidRDefault="00255307">
      <w:pPr>
        <w:pStyle w:val="ConsPlusTitle"/>
        <w:jc w:val="center"/>
      </w:pPr>
      <w:r>
        <w:t>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bookmarkStart w:id="5" w:name="Par189"/>
      <w:bookmarkEnd w:id="5"/>
      <w:r>
        <w:t>18. Основаниями для от</w:t>
      </w:r>
      <w:r>
        <w:t>каза в приеме документов, необходимых для предоставления государственной услуги, являются: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представление документов, по форме или содержанию не соответствующих требованиям, предъявляемым к их оформлению, а также при представлении документов с повреждениями, не позволяющими однозначно истолковать их содержание;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наличие в документах приписок, заче</w:t>
      </w:r>
      <w:r>
        <w:t>ркнутых слов, исправлений, а также документов, исполненных карандашом, документов с повреждениями, не позволяющими однозначно истолковать их содержание.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представлении заявления и документов в электронной форме: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подписание документов несоответствующими электронными подписями;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недействительный статус сертификатов электронных подписей на документах;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неподлинность электронных подписей документов;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отсутстви</w:t>
      </w:r>
      <w:r>
        <w:t>е электронной подписи;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некорректное заполнение данных электронной формы заявления (незаполнение обязательных полей в заявлении, заполнение полей заявления с ошибками);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наличие в электронных документах повреждений, которые не позволяют однозначно истолковат</w:t>
      </w:r>
      <w:r>
        <w:t>ь их содержание.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Запрещается отказывать заявителю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</w:t>
      </w:r>
      <w:r>
        <w:t xml:space="preserve"> с информацией о сроках и порядке предоставления государственной услуги, опубликованной на Портале.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13. Исчерпывающий перечень оснований для приостановления или</w:t>
      </w:r>
    </w:p>
    <w:p w:rsidR="00000000" w:rsidRDefault="00255307">
      <w:pPr>
        <w:pStyle w:val="ConsPlusTitle"/>
        <w:jc w:val="center"/>
      </w:pPr>
      <w:r>
        <w:t>отказа в предоставлении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19. Основания для приостановления предоставлен</w:t>
      </w:r>
      <w:r>
        <w:t>ия государственной услуги отсутствуют.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20. Основанием для отказа в предоставлении государственной услуги являются: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представление заявителем документов, содержащих недостоверные сведения;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отсутствие оснований, дающих право на предоставление государственной </w:t>
      </w:r>
      <w:r>
        <w:t>услуги.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14. Перечень услуг, которые являются необходимыми</w:t>
      </w:r>
    </w:p>
    <w:p w:rsidR="00000000" w:rsidRDefault="0025530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25530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25530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255307">
      <w:pPr>
        <w:pStyle w:val="ConsPlusTitle"/>
        <w:jc w:val="center"/>
      </w:pPr>
      <w:r>
        <w:t>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21.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15. Порядок, размер и основания взимания государственной</w:t>
      </w:r>
    </w:p>
    <w:p w:rsidR="00000000" w:rsidRDefault="00255307">
      <w:pPr>
        <w:pStyle w:val="ConsPlusTitle"/>
        <w:jc w:val="center"/>
      </w:pPr>
      <w:r>
        <w:t>пошлины или иной платы, взимаемой за предоставление</w:t>
      </w:r>
    </w:p>
    <w:p w:rsidR="00000000" w:rsidRDefault="00255307">
      <w:pPr>
        <w:pStyle w:val="ConsPlusTitle"/>
        <w:jc w:val="center"/>
      </w:pPr>
      <w:r>
        <w:t>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22. Предоставление государственной услуги осуще</w:t>
      </w:r>
      <w:r>
        <w:t>ствляется бесплатно, государственная пошлина не взимается.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16. Порядок, размер и основания взимания платы</w:t>
      </w:r>
    </w:p>
    <w:p w:rsidR="00000000" w:rsidRDefault="0025530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000" w:rsidRDefault="0025530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255307">
      <w:pPr>
        <w:pStyle w:val="ConsPlusTitle"/>
        <w:jc w:val="center"/>
      </w:pPr>
      <w:r>
        <w:t>включая информацию о методике расче</w:t>
      </w:r>
      <w:r>
        <w:t>та размера такой платы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отсутствуют, соответственно плата за их предоставление не взимается.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17. Максимальный срок ожидания в очереди при подаче запроса</w:t>
      </w:r>
    </w:p>
    <w:p w:rsidR="00000000" w:rsidRDefault="00255307">
      <w:pPr>
        <w:pStyle w:val="ConsPlusTitle"/>
        <w:jc w:val="center"/>
      </w:pPr>
      <w:r>
        <w:t>о</w:t>
      </w:r>
      <w:r>
        <w:t xml:space="preserve"> предоставлении государственной услуги и при получении</w:t>
      </w:r>
    </w:p>
    <w:p w:rsidR="00000000" w:rsidRDefault="00255307">
      <w:pPr>
        <w:pStyle w:val="ConsPlusTitle"/>
        <w:jc w:val="center"/>
      </w:pPr>
      <w:r>
        <w:t>результата предоставления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24. Максимальный срок ожидания в очереди при подаче заявителем запроса о предоставлении государственной услуги и при получении результата предоставлени</w:t>
      </w:r>
      <w:r>
        <w:t>я государственной услуги - 15 минут.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18. Срок и порядок регистрации запроса заявителя</w:t>
      </w:r>
    </w:p>
    <w:p w:rsidR="00000000" w:rsidRDefault="00255307">
      <w:pPr>
        <w:pStyle w:val="ConsPlusTitle"/>
        <w:jc w:val="center"/>
      </w:pPr>
      <w:r>
        <w:t>о предоставлении государственной услуги, в том числе</w:t>
      </w:r>
    </w:p>
    <w:p w:rsidR="00000000" w:rsidRDefault="00255307">
      <w:pPr>
        <w:pStyle w:val="ConsPlusTitle"/>
        <w:jc w:val="center"/>
      </w:pPr>
      <w:r>
        <w:t>в электронной форме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25. Заявление о предоставлении государственной услуги регистрируется в день поступления специал</w:t>
      </w:r>
      <w:r>
        <w:t>истом Учреждения, УМФЦ, ответственным за регистрацию входящей корреспонденции.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</w:t>
      </w:r>
      <w:r>
        <w:lastRenderedPageBreak/>
        <w:t>следующий ра</w:t>
      </w:r>
      <w:r>
        <w:t>бочий день.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Запрос о предоставлении государственной услуги в форме электронного документа регистрируется не позднее рабочего дня, следующего за днем его поступления.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Регистрация запроса о предоставлении государственной услуги и документов, необходимых для предоставлен</w:t>
      </w:r>
      <w:r>
        <w:t>ия государственной услуги, поступивших в Учреждение в выходной (нерабочий или праздничный) день, осуществляется в первый следующий за ним рабочий день.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Регистрация запроса осуществляется с использованием программного обеспечения для регистрации входящей ко</w:t>
      </w:r>
      <w:r>
        <w:t>рреспонденции с присвоением входящего номера и даты.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19. Требования к помещениям, в которых предоставляется</w:t>
      </w:r>
    </w:p>
    <w:p w:rsidR="00000000" w:rsidRDefault="00255307">
      <w:pPr>
        <w:pStyle w:val="ConsPlusTitle"/>
        <w:jc w:val="center"/>
      </w:pPr>
      <w:r>
        <w:t>государственная услуга, к месту ожидания и приема</w:t>
      </w:r>
    </w:p>
    <w:p w:rsidR="00000000" w:rsidRDefault="00255307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000000" w:rsidRDefault="00255307">
      <w:pPr>
        <w:pStyle w:val="ConsPlusTitle"/>
        <w:jc w:val="center"/>
      </w:pPr>
      <w:r>
        <w:t>и мультимедийной информации о порядке п</w:t>
      </w:r>
      <w:r>
        <w:t>редоставления такой</w:t>
      </w:r>
    </w:p>
    <w:p w:rsidR="00000000" w:rsidRDefault="00255307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00000" w:rsidRDefault="00255307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00000" w:rsidRDefault="00255307">
      <w:pPr>
        <w:pStyle w:val="ConsPlusTitle"/>
        <w:jc w:val="center"/>
      </w:pPr>
      <w:r>
        <w:t>Российской Федерации о социальной защите инвалидов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26. Центральный вход в здание Учреждения должен быть оборудован информ</w:t>
      </w:r>
      <w:r>
        <w:t>ационной табличкой (вывеской), содержащей информацию о вышеуказанном учреждении, месте нахождения.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 целях получения инвалидами государственной услуги Учреждения должны обеспечивать: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беспрепятственного входа и выхода из здания;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само</w:t>
      </w:r>
      <w:r>
        <w:t>стоятельного передвижения по зданию в целях доступа к месту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форматах;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допус</w:t>
      </w:r>
      <w:r>
        <w:t>к в здание, в котором предоставляется государственная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</w:t>
      </w:r>
      <w:r>
        <w:t>иальной защиты Российской Федерации;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допуск в здание Учреждений сурдопереводчика, тифлосурдопереводчика;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для инвалидов, имеющих стойкие нарушения функции зрения и самостоятельного передвижения, обеспечивается помощь специалистов Учреждений в перемещении по</w:t>
      </w:r>
      <w:r>
        <w:t xml:space="preserve">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оборудование на прилегающей к зданию территории мест для п</w:t>
      </w:r>
      <w:r>
        <w:t xml:space="preserve">арковки автотранспортных </w:t>
      </w:r>
      <w:r>
        <w:lastRenderedPageBreak/>
        <w:t>средств инвалидов.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</w:t>
      </w:r>
      <w:r>
        <w:t>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д</w:t>
      </w:r>
      <w:r>
        <w:t>ля работы специалистов.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Места ожидания на представление и оформление документов оборудуются столами, стульями, кресельными секциями.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Кабинеты приема заявителей должны быть оборудованы информационными табличками (вывеска</w:t>
      </w:r>
      <w:r>
        <w:t>ми) с указанием: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номера кабинета;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фамилии, имени, отчества и должности специалиста;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времени перерыва на обед, технического перерыва.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</w:t>
      </w:r>
      <w:r>
        <w:t>рмационным базам данных.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Визуальная, текстовая и мультимедийная</w:t>
      </w:r>
      <w:r>
        <w:t xml:space="preserve"> информация о порядке предоставления государственной услуги оформляется и размещается оптимальным для зрительного и слухового восприятия способом.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20. Показатели доступности и качества государственной</w:t>
      </w:r>
    </w:p>
    <w:p w:rsidR="00000000" w:rsidRDefault="00255307">
      <w:pPr>
        <w:pStyle w:val="ConsPlusTitle"/>
        <w:jc w:val="center"/>
      </w:pPr>
      <w:r>
        <w:t>услуги, в том числе количество взаимодействий заявител</w:t>
      </w:r>
      <w:r>
        <w:t>я</w:t>
      </w:r>
    </w:p>
    <w:p w:rsidR="00000000" w:rsidRDefault="0025530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00000" w:rsidRDefault="0025530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000" w:rsidRDefault="0025530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00000" w:rsidRDefault="00255307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00000" w:rsidRDefault="00255307">
      <w:pPr>
        <w:pStyle w:val="ConsPlusTitle"/>
        <w:jc w:val="center"/>
      </w:pPr>
      <w:r>
        <w:t>возможность либо невозможность получен</w:t>
      </w:r>
      <w:r>
        <w:t>ия государственной</w:t>
      </w:r>
    </w:p>
    <w:p w:rsidR="00000000" w:rsidRDefault="00255307">
      <w:pPr>
        <w:pStyle w:val="ConsPlusTitle"/>
        <w:jc w:val="center"/>
      </w:pPr>
      <w:r>
        <w:lastRenderedPageBreak/>
        <w:t>услуги в любом территориальном подразделении органа,</w:t>
      </w:r>
    </w:p>
    <w:p w:rsidR="00000000" w:rsidRDefault="00255307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000000" w:rsidRDefault="00255307">
      <w:pPr>
        <w:pStyle w:val="ConsPlusTitle"/>
        <w:jc w:val="center"/>
      </w:pPr>
      <w:r>
        <w:t>(экстерриториальный принцип), возможность получения</w:t>
      </w:r>
    </w:p>
    <w:p w:rsidR="00000000" w:rsidRDefault="0025530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00000" w:rsidRDefault="00255307">
      <w:pPr>
        <w:pStyle w:val="ConsPlusTitle"/>
        <w:jc w:val="center"/>
      </w:pPr>
      <w:r>
        <w:t xml:space="preserve">в том числе с </w:t>
      </w:r>
      <w:r>
        <w:t>использованием информационно-коммуникационных</w:t>
      </w:r>
    </w:p>
    <w:p w:rsidR="00000000" w:rsidRDefault="00255307">
      <w:pPr>
        <w:pStyle w:val="ConsPlusTitle"/>
        <w:jc w:val="center"/>
      </w:pPr>
      <w:r>
        <w:t>технологий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27. Показателями доступности и качества государственной услуги являются: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в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удовлетворенность заявителей качеством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Учреждения;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соблюдение стандарта</w:t>
      </w:r>
      <w:r>
        <w:t xml:space="preserve">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действия (бездействие) должностных лиц Учреждения при предоставлении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подачи с Портала в электронном виде заявления о предоставлении госу</w:t>
      </w:r>
      <w:r>
        <w:t>дарственной услуги, а также документов и сведений, необходимых для ее получения;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предоставление возможности получения информации о ходе и результате предоставления государственной услуги в Учреждении с использованием средств Портала;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размещение информации </w:t>
      </w:r>
      <w:r>
        <w:t>о государственной услуге в реестре государственных и муниципальных услуг Липецкой области и на Портале;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размещение формы заявления на Портале, обеспечение доступа для заполнения заявления в электронном виде, его копирования, сохранения, печати на бумажном </w:t>
      </w:r>
      <w:r>
        <w:t>носителе;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соблюдение сроков предоставления государственной услуги, в том числе административных процедур;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обеспечение возможности оценить доступность и качество государственной услуги на Портале.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в любом террито</w:t>
      </w:r>
      <w:r>
        <w:t>риальном подразделении органа, предоставляющего государственную услугу, по выбору заявителя (экстерриториальный принцип) не предусмотрена.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21. Иные требования, в том числе учитывающие особенности</w:t>
      </w:r>
    </w:p>
    <w:p w:rsidR="00000000" w:rsidRDefault="00255307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000000" w:rsidRDefault="00255307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000000" w:rsidRDefault="00255307">
      <w:pPr>
        <w:pStyle w:val="ConsPlusTitle"/>
        <w:jc w:val="center"/>
      </w:pPr>
      <w:r>
        <w:t>услуг, особенности предоставления государственной услуги</w:t>
      </w:r>
    </w:p>
    <w:p w:rsidR="00000000" w:rsidRDefault="00255307">
      <w:pPr>
        <w:pStyle w:val="ConsPlusTitle"/>
        <w:jc w:val="center"/>
      </w:pPr>
      <w:r>
        <w:lastRenderedPageBreak/>
        <w:t>по экстерриториальному принципу и особенности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 в электронной форме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28. Особенности предоставления государ</w:t>
      </w:r>
      <w:r>
        <w:t xml:space="preserve">ственной услуги в УМФЦ определяются </w:t>
      </w:r>
      <w:hyperlink w:anchor="Par581" w:tooltip="Раздел VI. ОСОБЕННОСТИ ВЫПОЛНЕНИЯ АДМИНИСТРАТИВНЫХ ПРОЦЕДУР" w:history="1">
        <w:r>
          <w:rPr>
            <w:color w:val="0000FF"/>
          </w:rPr>
          <w:t>разделом VI</w:t>
        </w:r>
      </w:hyperlink>
      <w:r>
        <w:t xml:space="preserve"> административного регламента.</w:t>
      </w:r>
    </w:p>
    <w:p w:rsidR="00000000" w:rsidRDefault="00255307">
      <w:pPr>
        <w:pStyle w:val="ConsPlusNormal"/>
        <w:spacing w:before="240"/>
        <w:ind w:firstLine="540"/>
        <w:jc w:val="both"/>
      </w:pPr>
      <w:bookmarkStart w:id="6" w:name="Par313"/>
      <w:bookmarkEnd w:id="6"/>
      <w:r>
        <w:t>29. При обращении заявителя за предоставлением государственной услуги в электр</w:t>
      </w:r>
      <w:r>
        <w:t xml:space="preserve">онной форме заявление о предоставлении государственной услуги и прилагаемые к нему документы подписываются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</w:t>
      </w:r>
      <w:r>
        <w:t>3-ФЗ "Об электронной подписи"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 КС1, КС2, К</w:t>
      </w:r>
      <w:r>
        <w:t>С3.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30. При направлении заявления и документов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000000" w:rsidRDefault="0025530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00000" w:rsidRDefault="00255307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25530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22. Исчерпывающий перечень административных процедур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31. Государственная услуга включает</w:t>
      </w:r>
      <w:r>
        <w:t xml:space="preserve"> в себя следующие административные процедуры: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прием и регистрация заявления и документов, необходимых для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взаимодействие с органами и организациями, участвующими в предоставлении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приня</w:t>
      </w:r>
      <w:r>
        <w:t>тие решения о предоставлении либо об отказе в предоставлении государственной услуги.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23. Прием и регистрация документов, необходимых</w:t>
      </w:r>
    </w:p>
    <w:p w:rsidR="00000000" w:rsidRDefault="00255307">
      <w:pPr>
        <w:pStyle w:val="ConsPlusTitle"/>
        <w:jc w:val="center"/>
      </w:pPr>
      <w:r>
        <w:t>для предоставления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 xml:space="preserve">32. Основанием для начала административной процедуры является подача заявления </w:t>
      </w:r>
      <w:r>
        <w:t xml:space="preserve">о назначении ежемесячной выплаты на проезд (далее - заявление) с указанием сведений и документов, предусмотренных в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которая может осуществляться: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личном обращении в Учреждение либо УМ</w:t>
      </w:r>
      <w:r>
        <w:t>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направлением документов по почте в Учреждение;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 электронном виде по средствам Портала.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33. Прием и регистрация документов при личном обращении заявителя в Учреждение.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Заявление заполняется заявителем лично (или уполномоченным лицом) в одном экземпляре</w:t>
      </w:r>
      <w:r>
        <w:t>, подписывается с указанием даты составления заявления или специалист по приему документов формирует заявление из ведомственной информационной системы, распечатывает 1 экземпляр заявления, предлагает заявителю самостоятельно проверить информацию, указанную</w:t>
      </w:r>
      <w:r>
        <w:t xml:space="preserve"> в заявлении, и поставить подпись.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 по приему документов принимает заявление и документы и осуществляет проверку: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правильности заполнения заявления;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наличия всех необходимых сведений и документов согласно перечню, указанному в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ar169" w:tooltip="16. Учреждение самостоятельно запрашивает в установленном законодательством порядке в рамках межведомственного информационного взаимодействия, в том числе в электронной форме:" w:history="1">
        <w:r>
          <w:rPr>
            <w:color w:val="0000FF"/>
          </w:rPr>
          <w:t>16</w:t>
        </w:r>
      </w:hyperlink>
      <w:r>
        <w:t xml:space="preserve"> (при условии, если заявите</w:t>
      </w:r>
      <w:r>
        <w:t xml:space="preserve">ль по своему желанию представил документы, предусмотренные </w:t>
      </w:r>
      <w:hyperlink w:anchor="Par169" w:tooltip="16. Учреждение самостоятельно запрашивает в установленном законодательством порядке в рамках межведомственного информационного взаимодействия, в том числе в электронной форме:" w:history="1">
        <w:r>
          <w:rPr>
            <w:color w:val="0000FF"/>
          </w:rPr>
          <w:t>пунктом 16</w:t>
        </w:r>
      </w:hyperlink>
      <w:r>
        <w:t>) административного регламента;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соответствия представленных документов требованиям действующего законодательства.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 по приему документов создает и регистрирует обращение в электронном виде с использованием ведомственной информационной системы.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При установлении фактов, указанных в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специалист по приему документов уведомляет заявителя о наличии препятствий для рассмотрения вопроса о назначении ежемесячной выплаты на проезд, объясняет з</w:t>
      </w:r>
      <w:r>
        <w:t>аявителю содержание выявленных недостатков в представленных документах и возвращает документы заявителю.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 по приему документов обязан разъяснить причины, в связи с которыми возникли препятствия в приеме документов, и обозначить меры по устранению</w:t>
      </w:r>
      <w:r>
        <w:t xml:space="preserve"> названных причин, внести соответствующую запись о регистрации отказа в приеме документов в учетное дело заявителя, в том числе в электронном виде.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наличии всех необходимых сведений и документов специалист по приему документов производит запись в распи</w:t>
      </w:r>
      <w:r>
        <w:t>ске-уведомлении о приеме заявления и необходимых документов, ставит дату приема, вносит в учетное дело заявителя, в том числе в электронном виде, запись о приеме заявления и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 по приему документов после регистрации заявления выдает рас</w:t>
      </w:r>
      <w:r>
        <w:t>писку-уведомление заявителю.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34. Прием и регистрация документов при направлении их заявителем по почте.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направлении заявления и документов заказным почтовым отправлением с уведомлением о вручении прилагаемые копии документов должны быть заверены нотари</w:t>
      </w:r>
      <w:r>
        <w:t>ально или органами, выдавшими данные документы, в установленном порядке.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 по приему документов получает входящую корреспонденцию и проверяет представленные заявителем документы.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 xml:space="preserve">При установлении фактов, указанных в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специалист по приему документов в течение 3 рабочих дней возвращает документы заявителю по почте, указав п</w:t>
      </w:r>
      <w:r>
        <w:t>исьменно причины отказа в приеме документов, и вносит соответствующую запись о регистрации отказа в приеме документов в учетное дело заявителя, в том числе в электронном виде.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представлении полных сведений и документов, и соответствии их требованиям, п</w:t>
      </w:r>
      <w:r>
        <w:t>редъявляемым к ним, специалист по приему документов вносит соответствующие записи о приеме заявления и документов в учетное дело заявителя, в том числе в электронном виде, и направляет заявителю расписку-уведомление.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Обязанность подтверждения факта отправк</w:t>
      </w:r>
      <w:r>
        <w:t>и документов лежит на заявителе.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35. Прием и регистрация заявления и документов, поступивших в электронном виде с использованием Портала.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При представлении заявления и документов, соответствующих требованиям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пункта 15</w:t>
        </w:r>
      </w:hyperlink>
      <w:r>
        <w:t xml:space="preserve"> администр</w:t>
      </w:r>
      <w:r>
        <w:t>ативного регламента, специалист по приему документов вносит соответствующие записи о приеме заявления и документов в учетное дело заявителя, в том числе в электронном виде, и направляет заявителю информацию об этом в личный кабинет заявителя на Портале.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В </w:t>
      </w:r>
      <w:r>
        <w:t xml:space="preserve">случае если заявитель не указал в заявлении сведения и (или) не предоставил документы, предусмотренные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специалист по приему документов в течение 1 рабочего дня извещает заявителя о необх</w:t>
      </w:r>
      <w:r>
        <w:t>одимости предоставить недостающие документы или сведения в течение 5 рабочих дней.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При установлении фактов, указанных в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в Учреждение недостающие документы и сведения, Учреждение принимает решение об отказе в назначении ежемесячной выплаты на проезд и в течение 3 рабочих дней со дня принятия такого решения уведомляет заявителя, сп</w:t>
      </w:r>
      <w:r>
        <w:t>особом, указанным в заявлении, с указанием оснований отказа.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Заявитель несет ответственность за достоверность представленных сведений и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Критерии принятия решения: соответствие заявителя требованиям </w:t>
      </w:r>
      <w:hyperlink w:anchor="Par85" w:tooltip="2. Заявителем на предоставление государственной услуги (далее - заявитель) являются обучающиеся в областных общеобразовательных организациях, муниципальных общеобразовательных организациях и в частных общеобразовательных организациях, имеющих государственную аккредитацию, обучающиеся по очной форме обучения в профессиональных образовательных организациях и образовательных организациях высшего образования в возрасте до 24 лет, из малообеспеченных семей, среднедушевой доход которых ниже величины прожиточно..." w:history="1">
        <w:r>
          <w:rPr>
            <w:color w:val="0000FF"/>
          </w:rPr>
          <w:t>пункта 2</w:t>
        </w:r>
      </w:hyperlink>
      <w:r>
        <w:t xml:space="preserve"> администр</w:t>
      </w:r>
      <w:r>
        <w:t xml:space="preserve">ативного регламента, наличие документов и сведений, предусмотренных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прием заявления и документов, необходимых для предоставления государст</w:t>
      </w:r>
      <w:r>
        <w:t>венной услуги, либо отказ в приеме заявления и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запись о регистрации заявления и документов либо об отказе в приеме заявления и документов в учетном деле заявителя с использованием ведомстве</w:t>
      </w:r>
      <w:r>
        <w:t>нной информационной системы.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- 5 рабочих дней.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24. Взаимодействие с органами и организациями,</w:t>
      </w:r>
    </w:p>
    <w:p w:rsidR="00000000" w:rsidRDefault="00255307">
      <w:pPr>
        <w:pStyle w:val="ConsPlusTitle"/>
        <w:jc w:val="center"/>
      </w:pPr>
      <w:r>
        <w:lastRenderedPageBreak/>
        <w:t>участвующими в предоставлении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36. Основание для начала административной процедуры</w:t>
      </w:r>
      <w:r>
        <w:t xml:space="preserve">: прием заявления с указанием сведений и документов, предусмотренных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для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В случае, если для предоставления государственной услуги необходимы документы и сведения, предусмотренные </w:t>
      </w:r>
      <w:hyperlink w:anchor="Par169" w:tooltip="16. Учреждение самостоятельно запрашивает в установленном законодательством порядке в рамках межведомственного информационного взаимодействия, в том числе в электронной форме: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которые специалист по приему документов не вправе требовать от заявителя, то сбор таких документов и информации осуществляется в рамках межведомственного взаимод</w:t>
      </w:r>
      <w:r>
        <w:t>ействия Учреждением.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 по приему документов в Учреждении в течение 3 рабочих дней, со дня следующего за днем принятия документов, направляет в электронной форме с использованием единой системы межведомственного электронного взаимодействия и подклю</w:t>
      </w:r>
      <w:r>
        <w:t>чаемых к ней региональных систем межведомственного информационного взаимодействия, запросы в органы и организации, обладающие необходимой информацией, и формирует дело в электронном виде с использованием ведомственной информационной системы.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 случае отсут</w:t>
      </w:r>
      <w:r>
        <w:t xml:space="preserve">ствия сведений в Единой государственной информационной системе социального обеспечения и Едином государственном реестре записей актов гражданского состояния либо расхождения сведений, полученных из указанных информационных систем со сведениями, указанными </w:t>
      </w:r>
      <w:r>
        <w:t>в заявлении, Учреждение в течение 2 рабочих дней со дня получения сведений, уведомляет заявителя способом, указанным в заявлении, о необходимости представления документов, подтверждающих запрашиваемые сведения в течение 3 рабочих дней со дня получения увед</w:t>
      </w:r>
      <w:r>
        <w:t>омления.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Органы и организации, предоставляющие сведения, указанные в </w:t>
      </w:r>
      <w:hyperlink w:anchor="Par169" w:tooltip="16. Учреждение самостоятельно запрашивает в установленном законодательством порядке в рамках межведомственного информационного взаимодействия, в том числе в электронной форме: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несут ответственность за достоверность сведений в соответствии с законодательством РФ.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Документы и сведения, полученные в результате межведомственного взаимодействия, специалист по приему документов </w:t>
      </w:r>
      <w:r>
        <w:t>приобщает к учетному делу заявителя, в том числе с использованием ведомственной информационной системы, и передает его специалисту по назначению ежемесячной выплаты на проезд.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Критерии принятия решения: необходимость получения информации в рамках межведомс</w:t>
      </w:r>
      <w:r>
        <w:t>твенного взаимодействия для формирования полного персонального дела.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формирование полного учетного дела заявителя, в том числе в электронном виде.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при по</w:t>
      </w:r>
      <w:r>
        <w:t>ступлении ответа на запрос специалист по приему документов приобщает его к персональному делу заявителя, в том числе в электронном виде.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Максимальный срок административной процедуры - 5 рабочих дней.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25. Принятие решения о предоставлении либо об отказе</w:t>
      </w:r>
    </w:p>
    <w:p w:rsidR="00000000" w:rsidRDefault="00255307">
      <w:pPr>
        <w:pStyle w:val="ConsPlusTitle"/>
        <w:jc w:val="center"/>
      </w:pPr>
      <w:r>
        <w:lastRenderedPageBreak/>
        <w:t xml:space="preserve">в </w:t>
      </w:r>
      <w:r>
        <w:t>предоставлении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37. Основанием для начала административной процедуры является получение специалистом по назначению ежемесячной выплаты полного персонального дела заявителя, в том числе в электронном виде.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 по назначению еже</w:t>
      </w:r>
      <w:r>
        <w:t>месячной выплаты производит оценку заявления и документов, представленных заявителем, сведений, полученных от организаций в результате запросов в рамках межведомственного взаимодействия, с целью их соответствия действующему законодательству.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38. По результ</w:t>
      </w:r>
      <w:r>
        <w:t xml:space="preserve">атам рассмотрения заявления и документов, специалист по назначению ежемесячной выплаты на проезд готовит проект решения о назначении ежемесячной выплаты на проезд по форме согласно </w:t>
      </w:r>
      <w:hyperlink w:anchor="Par1014" w:tooltip="                           Решение N __________" w:history="1">
        <w:r>
          <w:rPr>
            <w:color w:val="0000FF"/>
          </w:rPr>
          <w:t>п</w:t>
        </w:r>
        <w:r>
          <w:rPr>
            <w:color w:val="0000FF"/>
          </w:rPr>
          <w:t>риложению 2</w:t>
        </w:r>
      </w:hyperlink>
      <w:r>
        <w:t xml:space="preserve"> к административному регламенту или об отказе в назначении ежемесячной выплаты по форме согласно </w:t>
      </w:r>
      <w:hyperlink w:anchor="Par1071" w:tooltip="                           Решение N __________" w:history="1">
        <w:r>
          <w:rPr>
            <w:color w:val="0000FF"/>
          </w:rPr>
          <w:t>приложению 3</w:t>
        </w:r>
      </w:hyperlink>
      <w:r>
        <w:t xml:space="preserve"> к административному регламенту.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Проект решения визирует</w:t>
      </w:r>
      <w:r>
        <w:t>ся специалистом по назначению ежемесячной выплаты на проезд и передается вместе с комплектом документов на проверку специалисту, осуществляющему контроль за назначением ежемесячной выплаты на проезд.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Решение о назначении либо об отказе в назначении ежемеся</w:t>
      </w:r>
      <w:r>
        <w:t>чной выплаты на проезд приобщается к учетному делу заявителя с заявлением и другими правоустанавливающими документами.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39. Сформированное учетное дело заявителя передается руководителю Учреждения или уполномоченному им лицу, осуществляющему контроль за наз</w:t>
      </w:r>
      <w:r>
        <w:t>начением ежемесячной выплаты (далее - уполномоченное лицо).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Руководитель Учреждения либо уполномоченное лицо подписывает решение о предоставлении, либо об отказе в предоставлении государственной услуги, прикрепляет решение к карточке обращения и направляет</w:t>
      </w:r>
      <w:r>
        <w:t xml:space="preserve"> его и учетное дело заявителя специалисту по назначению ежемесячной выплаты.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Критерий принятия решения: рассмотрение проекта решения о предоставлении или об отказе в предоставлении государственной услуги руководителем Учреждения.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Результатом административн</w:t>
      </w:r>
      <w:r>
        <w:t>ой процедуры является принятие решения о назначении или об отказе в назначении ежемесячной выплаты на проезд.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решение о назначении или об отказе в назначении ежемесячной выплаты на проезд заверяется пе</w:t>
      </w:r>
      <w:r>
        <w:t>чатью Учреждения, подписью руководителя или уполномоченного лица и приобщается к учетному делу заявителя в базе данных автоматизированной информационной системы.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Максимальный срок исполнения процедуры составляет 10 рабочих дней.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40. Специалист, осуществляю</w:t>
      </w:r>
      <w:r>
        <w:t xml:space="preserve">щий контроль по назначению и выплате ежемесячной выплаты </w:t>
      </w:r>
      <w:r>
        <w:lastRenderedPageBreak/>
        <w:t>на проезд, не позднее 15 числа каждого месяца формирует выплатные документы для перечисления ежемесячной выплаты на проезд на банковские счета получателей ежемесячной выплаты, открытые в кредитной ор</w:t>
      </w:r>
      <w:r>
        <w:t>ганизации банковской системы Российской Федерации, Липецкой области (далее - кредитные организации) по выбору гражданина, или выплаты (доставки) через структурные подразделения Управления Федеральной почтовой связи - филиала ФГУП "Почта России" (далее - ор</w:t>
      </w:r>
      <w:r>
        <w:t>ганизации почтовой связи) в соответствии с заключенными соглашениями.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Специалист, осуществляющий контроль по назначению и выплате ежемесячной выплаты на проезд, осуществляет проверку сформированных выплатных документов с целью проверки включения в них всех получателей ежемесячной выплаты на проезд, выявляет и устраняет причи</w:t>
      </w:r>
      <w:r>
        <w:t>ны, по которым получатели ежемесячной выплаты на проезд не были включены в выплатные документы.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Выплатные документы в электронном виде и (или) на бумажном носителе передаются в кредитные организации и в организации почтовой связи.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Специалист по назначению </w:t>
      </w:r>
      <w:r>
        <w:t>и выплате ежемесячной выплаты на проезд по окончании выплатного периода и получении отчетов организаций почтовой связи в течение 2 рабочих дней выполняет сверку неоплаты по количеству получателей ежемесячной выплаты на проезд и сумме, составляет аналитичес</w:t>
      </w:r>
      <w:r>
        <w:t>кий отчет по невыплате ежемесячной выплаты на проезд гражданам организациями почтовой связи и передает в бухгалтерию.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26. Порядок осуществления в электронной форме</w:t>
      </w:r>
    </w:p>
    <w:p w:rsidR="00000000" w:rsidRDefault="00255307">
      <w:pPr>
        <w:pStyle w:val="ConsPlusTitle"/>
        <w:jc w:val="center"/>
      </w:pPr>
      <w:r>
        <w:t>административных процедур (действий)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41. Предоставление государственной услуги в электронн</w:t>
      </w:r>
      <w:r>
        <w:t>ой форме включает в себя следующие административные процедуры: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прием и регистрация Учреждением заявления и документов;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проверка Учреждением наличия оснований для отказа в приеме заявления;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направление Учреждением заявителю информации о ходе предоставления </w:t>
      </w:r>
      <w:r>
        <w:t>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подготовка и направление Учреждением заявителю уведомления об отказе в приеме заявления и иных документов; о начале процедуры предоставления государственной услуги; об окончании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42. Заявитель в</w:t>
      </w:r>
      <w:r>
        <w:t>праве обратиться за получением государственной услуги в электронном виде.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Портале.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Образцы зап</w:t>
      </w:r>
      <w:r>
        <w:t>олнения электронной формы заявления размещаются на Портале.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Форматно-логическая проверка сформированного заявления осуществляется автоматически </w:t>
      </w:r>
      <w:r>
        <w:lastRenderedPageBreak/>
        <w:t>после заполнения заявителем каждого из полей электронной формы заявления. При выявлении некорректно заполненного</w:t>
      </w:r>
      <w:r>
        <w:t xml:space="preserve">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43. При формировании заявления заявителю обеспечивается: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</w:t>
      </w:r>
      <w:r>
        <w:t xml:space="preserve">можность копирования и сохранения заявления и иных документов, указанных в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электронной</w:t>
      </w:r>
      <w:r>
        <w:t xml:space="preserve"> формы заявления;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заполнение полей эле</w:t>
      </w:r>
      <w:r>
        <w:t>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</w:t>
      </w:r>
      <w:r>
        <w:t>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Портале, в части, касающейся свед</w:t>
      </w:r>
      <w:r>
        <w:t>ений, отсутствующих в единой системе идентификации и аутентификации;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возможность доступа заявителя на Портале к ранее поданным им заявлен</w:t>
      </w:r>
      <w:r>
        <w:t>иям в течение не менее одного года, а также частично сформированным заявлениям - в течение не менее 3 месяцев.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направл</w:t>
      </w:r>
      <w:r>
        <w:t>яются в Учреждение посредством Портала.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Запись на прием в Учреждение для подачи заявления о предоставлении государственной услуги с использованием Портала и официального сайта Управления не осуществляется.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44. Заявитель имеет в</w:t>
      </w:r>
      <w:r>
        <w:t>озможность получения информации о ходе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При обращении заявителя за получением государственной услуги с Портала информация о ходе и результате предоставления государственной услуги передается в личный кабинет заявителя </w:t>
      </w:r>
      <w:r>
        <w:t>на Портале.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Для просмотра сведений о ходе предоставления государственной услуги через Портал заявителю необходимо: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авторизоваться на Портале (войти в личный кабинет);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найти в личном кабинете соответствующую заявку;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просмотреть информацию о ходе предоставле</w:t>
      </w:r>
      <w:r>
        <w:t>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Информация о ходе предоставления государственной услуги направляется заявителю управлением в срок, не превышающий одного рабочего дня после завершения выполнения соответствующего действия, на адрес электронной почты или с исполь</w:t>
      </w:r>
      <w:r>
        <w:t>зованием средств Портала по выбору заявителя.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уведомление об отказе в приеме заявления и иных документов, необходимых для предоставления государственной услуги, к рассмот</w:t>
      </w:r>
      <w:r>
        <w:t>рению по существу с указанием причин отказа;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уведомление о начале процедуры предоставления государственной услуги (о приеме и регистрации заявления и иных документов, необходимых для предоставления государственной услуги);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уведомление об окончании предоста</w:t>
      </w:r>
      <w:r>
        <w:t>вления государственной услуги с указанием результата рассмотрения документов, необходимых для предоставления государственной услуги (о принятии решения о назначении либо об отказе в назначении ежемесячной выплаты).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Заявителям обеспечивается возможность оце</w:t>
      </w:r>
      <w:r>
        <w:t>нить доступность и качество государственной услуги на Портале.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27. Порядок исправления допущенных опечаток и ошибок</w:t>
      </w:r>
    </w:p>
    <w:p w:rsidR="00000000" w:rsidRDefault="00255307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00000" w:rsidRDefault="00255307">
      <w:pPr>
        <w:pStyle w:val="ConsPlusTitle"/>
        <w:jc w:val="center"/>
      </w:pPr>
      <w:r>
        <w:t>услуги документах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45. В случае выявления заявителем опечаток, ошибок в полученном з</w:t>
      </w:r>
      <w:r>
        <w:t>аявителем документе, являющемся результатом предоставления государственной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Основанием для на</w:t>
      </w:r>
      <w:r>
        <w:t>чала процедуры по исправлению опечаток и/или ошибок, допущенных в документах, выданных в результате предоставления государственной услуги (далее - процедура), является поступление в Учреждение заявления об исправлении опечаток и/или ошибок в документах, вы</w:t>
      </w:r>
      <w:r>
        <w:t>данных в результате предоставления услуги (далее - заявление об исправлении опечаток и/или ошибок).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направлении заявления об исправлении опечаток и/или ошибок и документов, содержащих опечатки и/или ошибки, заказным почтовым отправлением с уведомлением</w:t>
      </w:r>
      <w:r>
        <w:t xml:space="preserve"> о вручении прилагаемые копии документов должны быть заверены нотариально.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подаче заявления об исправлении опечаток и/или ошибок и документов непосредственно в Учреждение специалистом по приему документов обеспечивается сканирование документов, предста</w:t>
      </w:r>
      <w:r>
        <w:t>вленных заявителем, в момент принятия заявления. После сканирования документов подлинники возвращаются заявителю.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При подаче заявления об исправлении опечаток и/или ошибок и документов </w:t>
      </w:r>
      <w:r>
        <w:lastRenderedPageBreak/>
        <w:t>непосредственно в Учреждение расписка в получении заявления об исправле</w:t>
      </w:r>
      <w:r>
        <w:t>нии опечаток и/или ошибок выдается в день обращения. При направлении заявления об исправлении опечаток и/или ошибок и документов заказным почтовым отправлением - в течение 3 рабочих дней с даты получения (регистрации) заявления об исправлении опечаток и/ил</w:t>
      </w:r>
      <w:r>
        <w:t>и ошибок и документов по почте. При направлении заявления и документов через Портал - не позднее 1 рабочего дня, следующего за днем подачи заявления об исправлении опечаток и/или ошибок и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46. Специалист Учреждения по приему документов рассматри</w:t>
      </w:r>
      <w:r>
        <w:t>вает заявление и проверяет представленные документы на предмет наличия опечаток и/или ошибок и передает специалисту по назначению единовременной выплаты.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 результатам рассмотрения заявления об исправлении опечаток и/или ошибок специалист по назначению ед</w:t>
      </w:r>
      <w:r>
        <w:t xml:space="preserve">иновременной выплаты подготавливает проект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</w:t>
      </w:r>
      <w:r>
        <w:t>документах, выданных в результате предоставления государственной услуги, и передает его с учетным делом руководителю Учреждения (или уполномоченному лицу).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47. Руководитель Учреждения подписывает проект решения об исправлении опечаток и/или ошибок, допущен</w:t>
      </w:r>
      <w:r>
        <w:t>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с указанием причин отка</w:t>
      </w:r>
      <w:r>
        <w:t>за. После подписания руководителем Учреждения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</w:t>
      </w:r>
      <w:r>
        <w:t xml:space="preserve"> в документах, выданных в результате предоставления государственной услуги, решение заверяется печатью Учреждения и размещается в персональном деле заявителя.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Уведомление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</w:t>
      </w:r>
      <w:r>
        <w:t>ставления государственной услуги, направляется заявителю в течение 3 рабочих дней со дня принятия решения.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Максимальный срок исполнения процедуры составляет 5 рабочих дней.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Критерием принятия решения об исправлении опечаток и/или ошибок является наличие оп</w:t>
      </w:r>
      <w:r>
        <w:t>ечаток и/или ошибок, допущенных в документах, являющихся результатом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подписание решения об исправлении опечаток и/или ошибок, допущенных в документах, выданных в результ</w:t>
      </w:r>
      <w:r>
        <w:t>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 - рег</w:t>
      </w:r>
      <w:r>
        <w:t>истрация исправленного документа или принятого решения в порядке, установленном правилами делопроизводства.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рассмотрении обращения заявител</w:t>
      </w:r>
      <w:r>
        <w:t>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48. Исправление опечаток и/или ошибок, допущенных в документах, выданных в результате предоставления государственной услуги, осуществляется специалистом Учреждения, ответственным за предоставление государственной услуги, в течение 5 рабочих дней со дня </w:t>
      </w:r>
      <w:r>
        <w:t>принятия решения.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При исправлении опечаток и/или ошибок, допущенных в документах, выданных в результате предоставления государственной услуги, не допускается: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изменение содержания документов, являющихся результатом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1"/>
      </w:pPr>
      <w:r>
        <w:t>Раздел IV. ФОРМЫ КОНТРОЛЯ ЗА ИСПОЛНЕНИЕМ РЕГЛАМЕНТА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28. Порядок осуществления текущего контро</w:t>
      </w:r>
      <w:r>
        <w:t>ля за соблюдением</w:t>
      </w:r>
    </w:p>
    <w:p w:rsidR="00000000" w:rsidRDefault="0025530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000" w:rsidRDefault="00255307">
      <w:pPr>
        <w:pStyle w:val="ConsPlusTitle"/>
        <w:jc w:val="center"/>
      </w:pPr>
      <w:r>
        <w:t>регламента и иных нормативных правовых актов,</w:t>
      </w:r>
    </w:p>
    <w:p w:rsidR="00000000" w:rsidRDefault="00255307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000000" w:rsidRDefault="00255307">
      <w:pPr>
        <w:pStyle w:val="ConsPlusTitle"/>
        <w:jc w:val="center"/>
      </w:pPr>
      <w:r>
        <w:t>услуги, а также принятием ими решений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49. Текущий контроль за соблюдение</w:t>
      </w:r>
      <w:r>
        <w:t>м порядка и стандарта предоставления государственной услуги, административных процедур по предоставлению государственной услуги и принятием решений специалистами осуществляется руководителем Учреждения, должностными лицами Управления, ответственными за орг</w:t>
      </w:r>
      <w:r>
        <w:t>анизацию работы по предоставлению государственной услуги.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29. Порядок и периодичность осуществления плановых</w:t>
      </w:r>
    </w:p>
    <w:p w:rsidR="00000000" w:rsidRDefault="00255307">
      <w:pPr>
        <w:pStyle w:val="ConsPlusTitle"/>
        <w:jc w:val="center"/>
      </w:pPr>
      <w:r>
        <w:t>и внеплановых проверок полноты и качества исполнения</w:t>
      </w:r>
    </w:p>
    <w:p w:rsidR="00000000" w:rsidRDefault="00255307">
      <w:pPr>
        <w:pStyle w:val="ConsPlusTitle"/>
        <w:jc w:val="center"/>
      </w:pPr>
      <w:r>
        <w:t>регламента, в том числе порядок и формы контроля за полнотой</w:t>
      </w:r>
    </w:p>
    <w:p w:rsidR="00000000" w:rsidRDefault="00255307">
      <w:pPr>
        <w:pStyle w:val="ConsPlusTitle"/>
        <w:jc w:val="center"/>
      </w:pPr>
      <w:r>
        <w:t>и качеством исполнения регламента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50. Проверки полноты и качества предоставления государственной услуги осуществляются на основании приказов начальника Управления.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51. Проведение проверок может носить плановый характер (осуществляться на основании годовых</w:t>
      </w:r>
      <w:r>
        <w:t xml:space="preserve"> планов работы, но не реже одного раза в год) и внеплановый характер (по конкретному обращению).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</w:t>
      </w:r>
      <w:r>
        <w:t>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лиц, специалистов.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53. Результаты проведения проверок оформляются в виде акта, в котором</w:t>
      </w:r>
      <w:r>
        <w:t xml:space="preserve"> отмечаются </w:t>
      </w:r>
      <w:r>
        <w:lastRenderedPageBreak/>
        <w:t>выявленные недостатки и предложения по их устранению.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30. Ответственность должностных лиц органа, предоставляющего</w:t>
      </w:r>
    </w:p>
    <w:p w:rsidR="00000000" w:rsidRDefault="00255307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000000" w:rsidRDefault="00255307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00000" w:rsidRDefault="00255307">
      <w:pPr>
        <w:pStyle w:val="ConsPlusTitle"/>
        <w:jc w:val="center"/>
      </w:pPr>
      <w:r>
        <w:t>регламента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54. Персональная ответственность специалистов закреплена в их должностных инструкциях в соответствии с требованиями законодательства Российской Федерации и Липецкой области.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55. По результатам проведенных проверок, в случае выявления нарушений прав заявите</w:t>
      </w:r>
      <w:r>
        <w:t>ля,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31. Положения, характеризующие требования к порядку и формам</w:t>
      </w:r>
    </w:p>
    <w:p w:rsidR="00000000" w:rsidRDefault="00255307">
      <w:pPr>
        <w:pStyle w:val="ConsPlusTitle"/>
        <w:jc w:val="center"/>
      </w:pPr>
      <w:r>
        <w:t>контроля за исполнением регламента, в том числе со стороны</w:t>
      </w:r>
    </w:p>
    <w:p w:rsidR="00000000" w:rsidRDefault="00255307">
      <w:pPr>
        <w:pStyle w:val="ConsPlusTitle"/>
        <w:jc w:val="center"/>
      </w:pPr>
      <w:r>
        <w:t>граждан, их объе</w:t>
      </w:r>
      <w:r>
        <w:t>динений и организаций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56.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Учреждений и УМФЦ при предоставлении государственной услуги, пол</w:t>
      </w:r>
      <w:r>
        <w:t>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000000" w:rsidRDefault="0025530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000000" w:rsidRDefault="00255307">
      <w:pPr>
        <w:pStyle w:val="ConsPlusTitle"/>
        <w:jc w:val="center"/>
      </w:pPr>
      <w:r>
        <w:t>ГОСУДАРСТВЕННУЮ УСЛУГУ, А ТАКЖЕ ЕГО ДОЛЖНОСТНЫХ ЛИЦ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32. Информация для заявителя о его праве подать жалобу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57. Заявитель имеет право на досудебное (внесудебное) обжалование действий (бездействия) и решений, принятых (осуществляемых) специалистами Учреждения или УМФЦ в ходе предоставления государственной услуги.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33. Предмет жалобы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58. Заявитель может обратитьс</w:t>
      </w:r>
      <w:r>
        <w:t>я с жалобой, в том числе в следующих случаях: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осуще</w:t>
      </w:r>
      <w:r>
        <w:t xml:space="preserve">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</w:t>
      </w:r>
      <w:r>
        <w:lastRenderedPageBreak/>
        <w:t>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отказ в приеме документов, представ</w:t>
      </w:r>
      <w:r>
        <w:t>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услуги, у заявителя;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5) отказ в предоставлении государственной услуги, если основания отказа н</w:t>
      </w:r>
      <w:r>
        <w:t>е предусмотрены федеральными законами и принятыми в соответствии с ними законами, и иными нормативными правовыми актами Российской Федерации, законами и нормативными правовыми актами Липецкой области;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</w:t>
      </w:r>
      <w:r>
        <w:t>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7) отказ Учреждения, специалиста Учреждения в исправлении допущенных опечаток и ошибок в выданных в результате пред</w:t>
      </w:r>
      <w:r>
        <w:t>оставления государственной услуги документах либо нарушение установленного срока таких исправлений;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9) приостановление предоставления государственной усл</w:t>
      </w:r>
      <w:r>
        <w:t>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10) требование у заявите</w:t>
      </w:r>
      <w:r>
        <w:t>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</w:t>
      </w:r>
      <w:r>
        <w:t xml:space="preserve">сударственной услуги, за исключением случаев, предусмотренных </w:t>
      </w:r>
      <w:hyperlink r:id="rId2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34. Органы государственной власти, орг</w:t>
      </w:r>
      <w:r>
        <w:t>анизации, должностные</w:t>
      </w:r>
    </w:p>
    <w:p w:rsidR="00000000" w:rsidRDefault="00255307">
      <w:pPr>
        <w:pStyle w:val="ConsPlusTitle"/>
        <w:jc w:val="center"/>
      </w:pPr>
      <w:r>
        <w:t>лица, которым может быть направлена жалоба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59. Жалобы на решения и действия (бездействие) должностных лиц Управления, Учреждений подаются начальнику Управления.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60. Жалобы на решения начальника Управления подаются в администрацию Лип</w:t>
      </w:r>
      <w:r>
        <w:t>ецкой области.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35. Порядок подачи и рассмотрения жалобы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61. Основанием для начала процедуры досудебного (внесудебного) обжалования является обращение заявителя с жалобой.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62. Жалоба подается в письменной форме на бумажном носителе или в форме электронного </w:t>
      </w:r>
      <w:r>
        <w:lastRenderedPageBreak/>
        <w:t>документа.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Жалоба может быть направлена по почте, через </w:t>
      </w:r>
      <w:r>
        <w:t>УМФЦ, с использованием информационно-телекоммуникационной сети "Интернет", официального сайта Управления, Портала, либо Регионального портала, а также может быть подана при личном приеме заявителя.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63. Жалоба должна содержать: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наименование Учреждения, ф</w:t>
      </w:r>
      <w:r>
        <w:t>амилию, имя, отчество (последнее - при наличии) работника Учреждения, решения и действия (бездействие) которых обжалуется;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</w:t>
      </w:r>
      <w: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Учреждения, специалиста, работника Учреждения;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доводы, на основании котор</w:t>
      </w:r>
      <w:r>
        <w:t>ых заявитель не согласен с решением и действием (бездействием) Учреждения, специалиста, работника Учреждения. Заявителем могут быть представлены документы (при наличии), подтверждающие доводы заявителя, либо их копии.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64. В случае необходимости, в подтверж</w:t>
      </w:r>
      <w:r>
        <w:t>дение своих доводов заявитель прилагает к письменному обращению соответствующие документы и материалы либо их копии.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65. Ответ на жалобу не даетс</w:t>
      </w:r>
      <w:r>
        <w:t>я в следующих случаях: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если текст письмен</w:t>
      </w:r>
      <w:r>
        <w:t>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если в письменном обращении не указаны фамилия заявителя, направившего обр</w:t>
      </w:r>
      <w:r>
        <w:t>ащение, или почтовый адрес, по которому должен быть направлен ответ;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если в жалобе, поступившей в форме электронного документа, не указаны фамилия либо имя заявителя и адрес электронной почты.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66. Учреждение, Управление вправе оставить заявление без ответа</w:t>
      </w:r>
      <w:r>
        <w:t xml:space="preserve"> по существу в следующих случаях: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</w:t>
      </w:r>
      <w:r>
        <w:t>ребления правом;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</w:t>
      </w:r>
      <w:r>
        <w:t>ставленного в нем вопроса в связи с недопустимостью разглашения указанных сведений.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</w:t>
      </w:r>
      <w:r>
        <w:t>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r>
        <w:t>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67. Обращение, в котором обжалуется судебное решение, в течение 7 д</w:t>
      </w:r>
      <w:r>
        <w:t>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68. В случае если причины, по которым ответ по существу поставленных в обращении вопросов не мог быть дан, в последующем б</w:t>
      </w:r>
      <w:r>
        <w:t>ыли устранены, гражданин вправе вновь направить обращение в Управление, либо вышестоящему должностному лицу.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36. Сроки рассмотрения жалобы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69. Жалоба, поступившая в Управление, подлежит рассмотрению в течение пятнадцати рабочих дней со дня ее регистрации</w:t>
      </w:r>
      <w:r>
        <w:t>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37. Результат рассмотрения жалобы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70. По результатам рассмотрения жалобы принимается одно из следующих решений: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Учреждением, предоставляющим государственную ус</w:t>
      </w:r>
      <w:r>
        <w:t>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</w:t>
      </w:r>
      <w:r>
        <w:t>кой области;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38. Порядок информирования заявителя о результатах</w:t>
      </w:r>
    </w:p>
    <w:p w:rsidR="00000000" w:rsidRDefault="00255307">
      <w:pPr>
        <w:pStyle w:val="ConsPlusTitle"/>
        <w:jc w:val="center"/>
      </w:pPr>
      <w:r>
        <w:t>рассмотрения жалоб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71. Не позднее дня, следующего за днем принятия решения, заявителю в письменной форме и по желанию заявителя в электронной форме н</w:t>
      </w:r>
      <w:r>
        <w:t>аправляется мотивированный ответ о результатах рассмотрения жалобы.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В случае признания жалобы подлежащей удовлетворению в ответе заявителю дается информация о действиях, осуществляемых Управлением в целях незамедлительного устранения выявленных нарушений п</w:t>
      </w:r>
      <w:r>
        <w:t>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 случае признания жалобы не подл</w:t>
      </w:r>
      <w:r>
        <w:t>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72. В случае установления в ходе или по результатам рассмотрения жалобы признаков состав</w:t>
      </w:r>
      <w:r>
        <w:t>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73. Положения Федерального закона, устанавливающие порядок р</w:t>
      </w:r>
      <w:r>
        <w:t xml:space="preserve">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</w:t>
      </w:r>
      <w:r>
        <w:t>от 2 мая 2006 г. N 59-ФЗ "О порядке рассмотрения обращений граждан Российской Федерации".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39. Порядок обжалования решения по жалобе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74. Заявитель вправе обжаловать решение по жалобе в органы прокуратуры или в судебном порядке.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40. Право заявителя на пол</w:t>
      </w:r>
      <w:r>
        <w:t>учение информации и документов,</w:t>
      </w:r>
    </w:p>
    <w:p w:rsidR="00000000" w:rsidRDefault="00255307">
      <w:pPr>
        <w:pStyle w:val="ConsPlusTitle"/>
        <w:jc w:val="center"/>
      </w:pPr>
      <w:r>
        <w:t>необходимых для обоснования и рассмотрения жалобы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75. Заявитель имеет право на: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ознакомление с документами и материалами, необходимыми для обоснования и рассмотрения жалобы, если это не затрагивает права, свободы и закон</w:t>
      </w:r>
      <w:r>
        <w:t>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41. Способы информирования заявителей о порядке подачи</w:t>
      </w:r>
    </w:p>
    <w:p w:rsidR="00000000" w:rsidRDefault="00255307">
      <w:pPr>
        <w:pStyle w:val="ConsPlusTitle"/>
        <w:jc w:val="center"/>
      </w:pPr>
      <w:r>
        <w:t>и рассмотрения жалобы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76. Информация о порядке подачи и рассмотрения жалобы размещается в информационно-телеко</w:t>
      </w:r>
      <w:r>
        <w:t>ммуникационной сети "Интернет" на сайте многофункционального центра, на Едином портале государственных услуг Российской Федерации (ЕПГУ), Региональном портале государственных услуг (РПГУ), а также может быть сообщена заявителю при личном обращении в многоф</w:t>
      </w:r>
      <w:r>
        <w:t>ункциональный центр.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42. Порядок ознакомления заявителя с документами</w:t>
      </w:r>
    </w:p>
    <w:p w:rsidR="00000000" w:rsidRDefault="00255307">
      <w:pPr>
        <w:pStyle w:val="ConsPlusTitle"/>
        <w:jc w:val="center"/>
      </w:pPr>
      <w:r>
        <w:lastRenderedPageBreak/>
        <w:t>и материалами, касающимися рассмотрения обращения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77. Ознакомление заявителя с документами и материалами, касающимися рассмотрения обращения, осуществляется в следующем порядке: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при</w:t>
      </w:r>
      <w:r>
        <w:t>ем и регистрация заявления об ознакомлении с документами и материалами, касающимися рассмотрения обращения;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согласование с заявителем даты, времени и места ознакомления с документами и материалами;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3) ознакомление заявителя с документами и материалами, </w:t>
      </w:r>
      <w:r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Кроме того, ознакомление с документами и ма</w:t>
      </w:r>
      <w:r>
        <w:t xml:space="preserve">териалами проводится с учетом норм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подписание заявителем акта об ознакомлении с документами и ма</w:t>
      </w:r>
      <w:r>
        <w:t>териалами, касающимися рассмотрения обращения.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1"/>
      </w:pPr>
      <w:bookmarkStart w:id="7" w:name="Par581"/>
      <w:bookmarkEnd w:id="7"/>
      <w:r>
        <w:t>Раздел VI. ОСОБЕННОСТИ ВЫПОЛНЕНИЯ АДМИНИСТРАТИВНЫХ ПРОЦЕДУР</w:t>
      </w:r>
    </w:p>
    <w:p w:rsidR="00000000" w:rsidRDefault="00255307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00000" w:rsidRDefault="00255307">
      <w:pPr>
        <w:pStyle w:val="ConsPlusTitle"/>
        <w:jc w:val="center"/>
      </w:pPr>
      <w:r>
        <w:t>ГОСУДАРСТВЕННЫХ И МУНИЦИПАЛЬНЫХ УСЛУГ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43. Исчерпывающий перечень административн</w:t>
      </w:r>
      <w:r>
        <w:t>ых процедур</w:t>
      </w:r>
    </w:p>
    <w:p w:rsidR="00000000" w:rsidRDefault="00255307">
      <w:pPr>
        <w:pStyle w:val="ConsPlusTitle"/>
        <w:jc w:val="center"/>
      </w:pPr>
      <w:r>
        <w:t>(действий), выполняемых УМФЦ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78. Предоставление государственной услуги осуществляется в соответствии с заключенным соглашением о взаимодействии между областным бюджетным учреждением "Уполномоченный многофункциональный центр предоставления госу</w:t>
      </w:r>
      <w:r>
        <w:t>дарственных и муниципальных услуг Липецкой области" и управлением социальной защиты населения Липецкой области от 31.01.2020 N 39-Р и включает в себя следующий исчерпывающий перечень административных процедур (действий), выполняемых УМФЦ: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информирование заявителей о порядке предоставления государственной услуги в УМФЦ, о ходе выполнения запросов (заявлений) о предоставлении государственной услуги, по иным вопросам, связанным с предоставлением государственной услуги, а также консультирован</w:t>
      </w:r>
      <w:r>
        <w:t>ие заявителей о порядке предоставления государственной услуги в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прием в УМФЦ заявлений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передача запросов и комплектов док</w:t>
      </w:r>
      <w:r>
        <w:t>ументов из УМФЦ в Учреждение;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передача результата предоставления государственной услуги из Учреждения в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выдача заявителю результата предоставления государственной услуги в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- информирование заявителей о порядке предоставления государственной</w:t>
      </w:r>
      <w:r>
        <w:t xml:space="preserve"> услуги в УМФЦ,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УМФЦ посредством </w:t>
      </w:r>
      <w:r>
        <w:t>комплексного запроса;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прием в УМФЦ комплексного запроса и документов, необходимых для предоставления государственной услуги, входящей в комплексный запрос;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передача запроса на предоставление государственной услуги, входящей в комплексный запрос, и комп</w:t>
      </w:r>
      <w:r>
        <w:t>лекта документов из структурных подразделений УМФЦ в Учреждение;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передача результата предоставления государственной услуги, входящей в комплексный запрос, и комплекта документов из Учреждения в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выдача заявителю результата предоставления государст</w:t>
      </w:r>
      <w:r>
        <w:t>венной услуги, входящей в комплексный запрос.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44. Информирование заявителей о порядке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 в УМФЦ, о ходе выполнения запроса</w:t>
      </w:r>
    </w:p>
    <w:p w:rsidR="00000000" w:rsidRDefault="00255307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000000" w:rsidRDefault="00255307">
      <w:pPr>
        <w:pStyle w:val="ConsPlusTitle"/>
        <w:jc w:val="center"/>
      </w:pPr>
      <w:r>
        <w:t>связанным с предоставлением государств</w:t>
      </w:r>
      <w:r>
        <w:t>енной услуги, а также</w:t>
      </w:r>
    </w:p>
    <w:p w:rsidR="00000000" w:rsidRDefault="00255307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 в УМФЦ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79. Основанием для начала административной процедуры является обращение заявителя в УМФЦ (личное посещение, по телефону, в электронном виде).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80. Инфо</w:t>
      </w:r>
      <w:r>
        <w:t>рмирование осуществляет уполномоченный сотрудник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81. Заявителю предоставляется информация: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о порядке и сроке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о перечне документов, необходимых для получения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о ходе выполнения зап</w:t>
      </w:r>
      <w:r>
        <w:t>роса о предоставлении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о порядке досудебного (внесудебного) обжалования решений и действий (бездействия) УМФЦ и их работников;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5) о графике работы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6) о размере государственной пошлины и иных платежей, уплачиваемых заявителем при получении государственной услуги, порядок их уплаты;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7) по иным вопросам, связанным с предоставлением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82. Максимальный срок выполнения действия - 15 м</w:t>
      </w:r>
      <w:r>
        <w:t>инут;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83. Результат административной процедуры: предоставление необходимой информации и консультации заявителю.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84. Способ фиксации результата административной процедуры: регистрация обращения заявителя в АИС 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45. Прием в УМФЦ заявлений заявителей о п</w:t>
      </w:r>
      <w:r>
        <w:t>редоставлении</w:t>
      </w:r>
    </w:p>
    <w:p w:rsidR="00000000" w:rsidRDefault="00255307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000000" w:rsidRDefault="00255307">
      <w:pPr>
        <w:pStyle w:val="ConsPlusTitle"/>
        <w:jc w:val="center"/>
      </w:pPr>
      <w:r>
        <w:t>для предоставления государственной услуги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85. Основанием для начала административной процедуры является обращение заявителя с заявлением о предоставлении государственной услуги и прилагае</w:t>
      </w:r>
      <w:r>
        <w:t xml:space="preserve">мыми необходимыми для предоставления государственной услуги документами в соответствии с </w:t>
      </w:r>
      <w:hyperlink w:anchor="Par155" w:tooltip="15. Для назначения ежемесячной выплаты заявитель подает в Учреждение или УМФЦ заявление в письменной форме с указанием фамилии, имени, отчества (при наличии), числа, месяца, года рождения, адреса регистрации по месту жительства (месту пребывания), паспортных данных, способа получения ежемесячной денежной выплаты на проезд (реквизитов счета, открытого в кредитной организации на территории Российской Федерации, либо путем перевода через организации федеральной почтовой службы), достоверных сведений о соста...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86. Уполномоченный сотрудник УМФЦ выполняет следующие действия: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удостоверяет личность заявителя</w:t>
      </w:r>
      <w:r>
        <w:t>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- проверяет представленные заявление и документы на наличие оснований для отказа в приеме документов, необходимых для предоставления государственной услуги, указанных в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- при установлении обстоятельств, указанных в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уполномоченный сотрудник УМФЦ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</w:t>
      </w:r>
      <w:r>
        <w:t>ы заявителю;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- если отсутствует необходимость в предоставлении нотариально заверенных копий документов, то уполномоченный сотрудник УМФЦ осуществляет бесплатное копирование документов, указанных в </w:t>
      </w:r>
      <w:hyperlink r:id="rId29" w:history="1">
        <w:r>
          <w:rPr>
            <w:color w:val="0000FF"/>
          </w:rPr>
          <w:t>пункте 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РФ от 22.12.2012 N 1376, и, сравнив копи</w:t>
      </w:r>
      <w:r>
        <w:t>и документов с их оригиналами, выполняет на копиях надпись об их соответствии оригиналам, заверяет своей подписью с указанием фамилии и инициалов;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уполномоченный сотрудник УМФЦ осуществляет регистрацию запроса заявителя в АИС МФЦ и выдает заявителю распи</w:t>
      </w:r>
      <w:r>
        <w:t>ску в получении документов с указанием перечня принятых документов, даты их предоставления, регистрационного номера заявления, ФИО, должность, подпись и телефон уполномоченного сотрудника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87. Критерием принятия решения является отсутствие или наличие</w:t>
      </w:r>
      <w:r>
        <w:t xml:space="preserve"> оснований для отказа в приеме документов, предусмотренных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88. Результатом</w:t>
      </w:r>
      <w:r>
        <w:t xml:space="preserve"> административной процедуры является: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прием заявления и документов, необходимых для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 xml:space="preserve">2) отказ в приеме заявления и документов по основаниям, предусмотренным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регистрация запроса в АИС 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Максимальный срок выполнения действия - 15 мин</w:t>
      </w:r>
      <w:r>
        <w:t>ут.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46. Передача запроса и комплекта документов</w:t>
      </w:r>
    </w:p>
    <w:p w:rsidR="00000000" w:rsidRDefault="00255307">
      <w:pPr>
        <w:pStyle w:val="ConsPlusTitle"/>
        <w:jc w:val="center"/>
      </w:pPr>
      <w:r>
        <w:t>из структурных подразделений УМФЦ в Учреждение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89. Основанием для начала административной процедуры является прием заявления и документов, необходимых для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90. Уполномоченный сотрудник УМФЦ формирует опись на передаваемые комплекты документов в Учреждение.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91. Пере</w:t>
      </w:r>
      <w:r>
        <w:t>дача заявления и документов осуществляется на бумажном носителе посредством курьерской службы УМФЦ, а также в электронном виде через СМЭВ с использованием АИС 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92. При передаче документов в электронном виде сотрудники УМФЦ обязаны обеспечивать полноту </w:t>
      </w:r>
      <w:r>
        <w:t>перечня передаваемых документов, необходимых для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93. Максимальный срок выполнения процедуры - 2 рабочих дня.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94. Критерии принятия решения: формирование и подготовка комплектов документов для отправки в Учреждение.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95</w:t>
      </w:r>
      <w:r>
        <w:t>. Результатом административной процедуры является передача комплекта документов в Учреждение.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47. Передача результата предоставл</w:t>
      </w:r>
      <w:r>
        <w:t>ения государственной</w:t>
      </w:r>
    </w:p>
    <w:p w:rsidR="00000000" w:rsidRDefault="00255307">
      <w:pPr>
        <w:pStyle w:val="ConsPlusTitle"/>
        <w:jc w:val="center"/>
      </w:pPr>
      <w:r>
        <w:t>услуги из Учреждения в УМФЦ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97. Основанием для начала административной процедуры является окончание подготовки результата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98. Уполномоченный сотрудник Учреждения формирует опись на передаваемые к</w:t>
      </w:r>
      <w:r>
        <w:t>омплекты документов в УМФЦ и в течение дня подготовки результата уведомляет УМФЦ по телефону, электронной почте или иным доступным способом, о подготовленных к передаче комплектах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99. Передача комплектов документов на бумажном носителе осуществ</w:t>
      </w:r>
      <w:r>
        <w:t xml:space="preserve">ляется курьерской </w:t>
      </w:r>
      <w:r>
        <w:lastRenderedPageBreak/>
        <w:t>службой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Передача комплектов документов в электронном виде осуществляется с использованием СМЭВ.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100. Максимальный срок выполнения процедуры - 1 рабочий день, следующий за днем подготовки результата предоставления государственной усл</w:t>
      </w:r>
      <w:r>
        <w:t>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101. Критерии принятия решения: формирование и подготовка комплектов документов для отправки в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102. Результатом административной процедуры является передача комплекта документов в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подп</w:t>
      </w:r>
      <w:r>
        <w:t>исание описи комплекта документов для доставки в УМФЦ.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48. Выдача заявителю результата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 в УМФЦ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103. Основанием для начала административной процедуры является получение из Учреждения результата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104. Выдача результата предоставления государственной услуги осуществляется уполномоченным сотрудником УМФЦ при личном </w:t>
      </w:r>
      <w:r>
        <w:t>обращении заявителя (законного представителя).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105. Уполномоченный сотрудник УМФЦ: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устанавливает личность заявителя;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проверяет правомочия заявителя, в том числе полномочия представителя заявителя действовать от его имени при получении документов;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выд</w:t>
      </w:r>
      <w:r>
        <w:t>ает документы заявителю;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106. Максимал</w:t>
      </w:r>
      <w:r>
        <w:t>ьный срок административной процедуры - 10 минут.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107. Результатом административной процедуры является выдача заявителю (отказ в выдаче) результата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108. Способ фиксации результата административной процедуры: внесение с</w:t>
      </w:r>
      <w:r>
        <w:t>ведений о выдаче либо об отказе в выдаче результата административной процедуры в АИС 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49. Информирование заявителей о порядке предоставления</w:t>
      </w:r>
    </w:p>
    <w:p w:rsidR="00000000" w:rsidRDefault="00255307">
      <w:pPr>
        <w:pStyle w:val="ConsPlusTitle"/>
        <w:jc w:val="center"/>
      </w:pPr>
      <w:r>
        <w:lastRenderedPageBreak/>
        <w:t>государственной услуги в УМФЦ, о ходе выполнения запроса</w:t>
      </w:r>
    </w:p>
    <w:p w:rsidR="00000000" w:rsidRDefault="00255307">
      <w:pPr>
        <w:pStyle w:val="ConsPlusTitle"/>
        <w:jc w:val="center"/>
      </w:pPr>
      <w:r>
        <w:t>о предоставлении государственной услуги, по иным вопр</w:t>
      </w:r>
      <w:r>
        <w:t>осам,</w:t>
      </w:r>
    </w:p>
    <w:p w:rsidR="00000000" w:rsidRDefault="00255307">
      <w:pPr>
        <w:pStyle w:val="ConsPlusTitle"/>
        <w:jc w:val="center"/>
      </w:pPr>
      <w:r>
        <w:t>связанным с предоставлением государственной услуги, а также</w:t>
      </w:r>
    </w:p>
    <w:p w:rsidR="00000000" w:rsidRDefault="00255307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 в УМФЦ посредством комплексного</w:t>
      </w:r>
    </w:p>
    <w:p w:rsidR="00000000" w:rsidRDefault="00255307">
      <w:pPr>
        <w:pStyle w:val="ConsPlusTitle"/>
        <w:jc w:val="center"/>
      </w:pPr>
      <w:r>
        <w:t>запроса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 xml:space="preserve">109. Основанием для начала административной процедуры является обращение </w:t>
      </w:r>
      <w:r>
        <w:t>заявителя в УМФЦ (личное посещение, по телефону, в электронном виде). Информирование осуществляет уполномоченный сотрудник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110. Заявителю предоставляется информация: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о порядке и сроке предоставления государственных услуг, входящих в комплексный за</w:t>
      </w:r>
      <w:r>
        <w:t>прос;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о перечне документов, необходимых для получения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о ходе выполнения запроса о предоставлении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о порядке досудебного (внесудебного) обжалования решений и действий (бездействия) УМФЦ и их работников;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5) о графике работы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6) по иным вопросам, связанным с предоставлением государственных услуг, входящих в комплексный запрос;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7) о размере государ</w:t>
      </w:r>
      <w:r>
        <w:t>ственной пошлины и иных платежей.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111. Максимальный срок выполнения действия - 10 минут.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112. Результат административной процедуры: предоставление необходимой информации и консультации заявителю.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113. Способ фиксации результата административной процедуры: </w:t>
      </w:r>
      <w:r>
        <w:t>регистрация обращения заявителя в АИС 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50. Прием комплексного запроса и документов, необходимых</w:t>
      </w:r>
    </w:p>
    <w:p w:rsidR="00000000" w:rsidRDefault="00255307">
      <w:pPr>
        <w:pStyle w:val="ConsPlusTitle"/>
        <w:jc w:val="center"/>
      </w:pPr>
      <w:r>
        <w:t>для предоставления государственных услуг, входящих</w:t>
      </w:r>
    </w:p>
    <w:p w:rsidR="00000000" w:rsidRDefault="00255307">
      <w:pPr>
        <w:pStyle w:val="ConsPlusTitle"/>
        <w:jc w:val="center"/>
      </w:pPr>
      <w:r>
        <w:t>в комплексный запрос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114. Основанием для начала административной процедуры является обращение в структу</w:t>
      </w:r>
      <w:r>
        <w:t>рное подразделение УМФЦ заявителя с запросом о предоставлении двух и более государственных услуг (далее - комплексный запрос).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115. Уполномоченный сотрудник УМФЦ выполняет следующие действия: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устанавливает личность заявителя;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2) проверяет представленные</w:t>
      </w:r>
      <w:r>
        <w:t xml:space="preserve"> заявление и документы на наличие оснований для отказа в приеме документов, необходимых для предоставления государственной услуги в соответствии с </w:t>
      </w:r>
      <w:hyperlink w:anchor="Par189" w:tooltip="18. Основаниями для отказа в приеме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регламента, а также предоставленные документы на другие государственные услуги, входящие в комплексный запрос;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определяет последовательность предоставления государственных услуг, наличие "пара</w:t>
      </w:r>
      <w:r>
        <w:t>ллельных" и "последовательных" государственных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</w:t>
      </w:r>
      <w:r>
        <w:t>ьтат одной услуги необходим для обращения за последующей услугой);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определяет предельные сроки предоставления отдельных государственных услуг и общий срок выполнения комплексного запроса со дня его приема;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5) информирует заявителя о том, что результаты </w:t>
      </w:r>
      <w:r>
        <w:t>предоставления государственных услуг, входящих в комплексный запрос, возможно получить исключительно в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6) информирует заявителя о возможности получить результаты предоставления отдельных государственных услуг, входящих в комплексный запрос, до оконча</w:t>
      </w:r>
      <w:r>
        <w:t>ния общего срока его выполнения (по мере поступления результатов из Учреждения) или все результаты предоставления государственных услуг, входящих в комплексный запрос, одновременно;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7) формирует и распечатывает комплексный запрос по форме, установленной УМ</w:t>
      </w:r>
      <w:r>
        <w:t>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8)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9) выдает заявителю копию подписанного комплексного запроса, заверенную уполномоч</w:t>
      </w:r>
      <w:r>
        <w:t>енным сотрудником структурного подразделения УМФЦ;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10) принятые у заявителя комплексный запрос и документы передает уполномоченному сотруднику структурного подразделения УМФЦ, ответственному за формирование заявлений о предоставлении государственных услуг </w:t>
      </w:r>
      <w:r>
        <w:t>на основе сведений, указанных в комплексном запросе и прилагаемых к нему документах.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116. Критерием принятия решения является отсутствие либо наличие оснований для отказа в приеме документов, предусмотренных административными регламентами государственных услуг, входящих в комплексный запрос.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117. Максимальный срок выполнения процедуры - 20</w:t>
      </w:r>
      <w:r>
        <w:t xml:space="preserve"> минут.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118. Результатом административной процедуры является прием комплексного запроса и документов, необходимых для предоставления государственных услуг, входящих в комплексный запрос, или отказ в приеме документов по основаниям, предусмотренными админис</w:t>
      </w:r>
      <w:r>
        <w:t>тративными регламентами государственных услуг, входящих в комплексный запрос.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119. Способ фиксации результата административной процедуры: регистрация запроса в АИС МФЦ по каждой государственной и (или) муниципальной услуге, входящей в комплексный </w:t>
      </w:r>
      <w:r>
        <w:lastRenderedPageBreak/>
        <w:t>запрос.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51. Передача запроса на предоставление</w:t>
      </w:r>
    </w:p>
    <w:p w:rsidR="00000000" w:rsidRDefault="00255307">
      <w:pPr>
        <w:pStyle w:val="ConsPlusTitle"/>
        <w:jc w:val="center"/>
      </w:pPr>
      <w:r>
        <w:t>государственной услуги, входящей в комплексный запрос,</w:t>
      </w:r>
    </w:p>
    <w:p w:rsidR="00000000" w:rsidRDefault="00255307">
      <w:pPr>
        <w:pStyle w:val="ConsPlusTitle"/>
        <w:jc w:val="center"/>
      </w:pPr>
      <w:r>
        <w:t>и комплекта документов из УМФЦ в Учреждение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120. Основанием для начала административной процедуры является прием комплексного запроса и комплектов документов, не</w:t>
      </w:r>
      <w:r>
        <w:t>обходимых для предоставления государственной услуги, входящей в комплексный запрос.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121. Уполномоченный сотрудник структурного подразделения УМФЦ формирует описи на передаваемые комплекты документов в Управление, отдельно по каждой государственной услуге, </w:t>
      </w:r>
      <w:r>
        <w:t>входящей в комплексный запрос.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122. Уполномоченный сотрудник УМФЦ в течение дня регистрации заявления и приема документов уведомляет Управление по телефону, электронной почте или иным доступным способом о подготовленных к передаче комплектах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12</w:t>
      </w:r>
      <w:r>
        <w:t>3. Передача комплектов документов на бумажном носителе из структурных подразделений УМФЦ осуществляется силами и средствами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124. Передача комплектов документов в электронном виде осуществляется с использованием АИС 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125. Максимальный срок выполне</w:t>
      </w:r>
      <w:r>
        <w:t>ния процедуры - не позднее одного рабочего дня, следующего за днем получения комплексного запроса.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126. Критерием принятия решения является формирование и подготовка комплектов документов для отправки в Управление.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127. Результатом административной процеду</w:t>
      </w:r>
      <w:r>
        <w:t>ры является передача комплекта документов в Управление.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128.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52. Передача результатов предоставления государственной</w:t>
      </w:r>
    </w:p>
    <w:p w:rsidR="00000000" w:rsidRDefault="00255307">
      <w:pPr>
        <w:pStyle w:val="ConsPlusTitle"/>
        <w:jc w:val="center"/>
      </w:pPr>
      <w:r>
        <w:t>услуги, входяще</w:t>
      </w:r>
      <w:r>
        <w:t>й в комплексный запрос, и комплекта</w:t>
      </w:r>
    </w:p>
    <w:p w:rsidR="00000000" w:rsidRDefault="00255307">
      <w:pPr>
        <w:pStyle w:val="ConsPlusTitle"/>
        <w:jc w:val="center"/>
      </w:pPr>
      <w:r>
        <w:t>документов из Учреждения в УМФЦ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129. Основанием для начала административной процедуры является завершение подготовки результатов предоставления государственных услуг, входящих в комплексный запрос.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130. Уполномоченный с</w:t>
      </w:r>
      <w:r>
        <w:t>отрудник Учреждения формирует опись на передаваемые комплекты документов в структурное подразделение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131. Уполномоченный сотрудник Учреждения в течение дня подготовки результата уведомляет УМФЦ по телефону, электронной почте или иным доступным способом о </w:t>
      </w:r>
      <w:r>
        <w:lastRenderedPageBreak/>
        <w:t>подготовленных к передаче комплектах документов.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132. Передача результата предоставления государственн</w:t>
      </w:r>
      <w:r>
        <w:t>ой услуги на бумажном носителе в структурные подразделения УМФЦ осуществляется силами и средствами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133. Максимальный срок выполнения процедуры - не позднее 1 рабочего дня, следующего за днем подготовки результата предоставления государственной услуги</w:t>
      </w:r>
      <w:r>
        <w:t>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134. Передача результата предоставления государственной услуги в электронном виде может осуществляться через СМЭВ.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135. Критерием принятия решения является формирование и подготовка комплектов документов для отправки в структурные подразделения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136</w:t>
      </w:r>
      <w:r>
        <w:t>. Результатом административной процедуры является передача комплекта документов в структурное подразделение УМФЦ.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53. Выдача за</w:t>
      </w:r>
      <w:r>
        <w:t>явителю результата предоставления</w:t>
      </w:r>
    </w:p>
    <w:p w:rsidR="00000000" w:rsidRDefault="00255307">
      <w:pPr>
        <w:pStyle w:val="ConsPlusTitle"/>
        <w:jc w:val="center"/>
      </w:pPr>
      <w:r>
        <w:t>государственной услуги, входящей в комплексный запрос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138. Основанием для начала административной процедуры является передача из Учреждения в УМФЦ результата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139. Выдача документов п</w:t>
      </w:r>
      <w:r>
        <w:t>о результатам предоставления государственной услуги осуществляется уполномоченным сотрудником УМФЦ при личном обращении заявителя (законного представителя или его представителя при наличии у последнего нотариально удостоверенной доверенности, подтверждающе</w:t>
      </w:r>
      <w:r>
        <w:t>й его полномочия на получение таких документов, если иное не установлено Федеральным законом).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140. Уполномоченный сотрудник УМФЦ: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устанавливает личность заявителя;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проверяет правомочия заявителя, в том числе полномочия представителя заявителя действ</w:t>
      </w:r>
      <w:r>
        <w:t>овать от его имени при получении документов;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выдает документы заявителю либо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</w:t>
      </w:r>
      <w:r>
        <w:t xml:space="preserve"> документ, удостоверяющий его личность.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141. Максимальный срок выполнения процедуры - 10 минут.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142. Результатом административной процедуры является выдача заявителю (отказ в выдаче) результата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143. Способ фиксации ре</w:t>
      </w:r>
      <w:r>
        <w:t xml:space="preserve">зультата административной процедуры: внесение данных о выдаче в </w:t>
      </w:r>
      <w:r>
        <w:lastRenderedPageBreak/>
        <w:t>автоматизированную информационную систему АИС 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Title"/>
        <w:jc w:val="center"/>
        <w:outlineLvl w:val="2"/>
      </w:pPr>
      <w:r>
        <w:t>54. Досудебный (внесудебный) порядок обжалования решений</w:t>
      </w:r>
    </w:p>
    <w:p w:rsidR="00000000" w:rsidRDefault="00255307">
      <w:pPr>
        <w:pStyle w:val="ConsPlusTitle"/>
        <w:jc w:val="center"/>
      </w:pPr>
      <w:r>
        <w:t>и действий (бездействия) многофункциональных центров</w:t>
      </w:r>
    </w:p>
    <w:p w:rsidR="00000000" w:rsidRDefault="00255307">
      <w:pPr>
        <w:pStyle w:val="ConsPlusTitle"/>
        <w:jc w:val="center"/>
      </w:pPr>
      <w:r>
        <w:t>предоставления государственных</w:t>
      </w:r>
      <w:r>
        <w:t xml:space="preserve"> и муниципальных услуг,</w:t>
      </w:r>
    </w:p>
    <w:p w:rsidR="00000000" w:rsidRDefault="00255307">
      <w:pPr>
        <w:pStyle w:val="ConsPlusTitle"/>
        <w:jc w:val="center"/>
      </w:pPr>
      <w:r>
        <w:t>а также их работников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ind w:firstLine="540"/>
        <w:jc w:val="both"/>
      </w:pPr>
      <w:r>
        <w:t>144. Заявитель имеет право на досудебное (внесудебное) обжалование действий (бездействия) и решений, принятых (осуществляемых) УМФЦ, а также их работников, принятые (осуществляемые) в ходе предоставления государственной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145. Заявитель может обратит</w:t>
      </w:r>
      <w:r>
        <w:t>ься с жалобой, в том числе в следующих случаях: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1) нарушения срока регистрации запроса о предоставлении государственной услуги, запроса, указанного в </w:t>
      </w:r>
      <w:hyperlink r:id="rId30" w:history="1">
        <w:r>
          <w:rPr>
            <w:color w:val="0000FF"/>
          </w:rPr>
          <w:t>ст</w:t>
        </w:r>
        <w:r>
          <w:rPr>
            <w:color w:val="0000FF"/>
          </w:rPr>
          <w:t>атье 15.1</w:t>
        </w:r>
      </w:hyperlink>
      <w:r>
        <w:t xml:space="preserve"> Федерального закона;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нарушения срока предоставления государственной услуги;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</w:t>
      </w:r>
      <w:r>
        <w:t>ами Российской Федерации, нормативными правовыми актами Липецкой области;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5) отказа в пр</w:t>
      </w:r>
      <w:r>
        <w:t>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</w:t>
      </w:r>
      <w:r>
        <w:t>униципальными правовыми актами;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146. Жалобы на решения и дей</w:t>
      </w:r>
      <w:r>
        <w:t>ствия (бездействие) работника УМФЦ подаются руководителю этого УМФЦ. Жалобы на решения и действия (бездействие) УМФЦ подаются учредителю УМФЦ или должностному лицу, уполномоченному нормативным правовым актом Липецкой области.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147. Жалоба подается в письмен</w:t>
      </w:r>
      <w:r>
        <w:t>ной форме на бумажном носителе или в форме электронного документа.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148. Жалоба на решения и действия (бездействие) УМФЦ, работника многофункционального центра может быть направлена по почте, с использованием информационно-телекоммуникационной сети "Интерне</w:t>
      </w:r>
      <w:r>
        <w:t>т", официального сайта УМФЦ, Портала либо Регионального портала, а также может быть принята при личном приеме заявителя.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149. Жалоба должна содержать: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lastRenderedPageBreak/>
        <w:t>1) наименование многофункционального центра, его руководителя и (или) работника, организаций, предусмотре</w:t>
      </w:r>
      <w:r>
        <w:t xml:space="preserve">нных </w:t>
      </w:r>
      <w:hyperlink r:id="rId31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</w:t>
      </w:r>
      <w:r>
        <w:t>ого закона, их руководителей и (или) работников, решения и действия (бездействие) которых обжалуются;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</w:t>
      </w:r>
      <w:r>
        <w:t>ектронной почты (при наличии) и почтовый адрес, по которым должен быть направлен ответ заявителю;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3) сведения об обжалуемых решениях и действиях (бездействии) 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их работников;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</w:t>
      </w:r>
      <w:r>
        <w:t>м) УМФЦ, работника УМФЦ. Заявителем могут быть представлены документы (при наличии), подтверждающие доводы заявителя, либо их копии.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150. Жалоба, поступившая в УМФЦ, подлежит рассмотрению в течение пятнадцати рабочих дней со дня ее регистрации, а в случае </w:t>
      </w:r>
      <w:r>
        <w:t>обжалования отказа УМФЦ в приеме документов у заявителя - в течение пяти рабочих дней со дня ее регистрации.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151. Ответ на жалобу не дается в следующих случаях: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если текст письменного обращения не поддается прочтению (о чем в течение семи дней со дня рег</w:t>
      </w:r>
      <w:r>
        <w:t>истрации обращения сообщается гражданину, направившему обращение, если его фамилия и почтовый адрес поддаются прочтению);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если текст письменного обращения не позволяет определить суть предложения, заявления или жалобы (о чем в течение семи дней со дня ре</w:t>
      </w:r>
      <w:r>
        <w:t>гистрации обращения сообщается гражданину, направившему обращение);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- если в жалобе, поступившей в форме электр</w:t>
      </w:r>
      <w:r>
        <w:t>онного документа, не указаны фамилия либо имя заявителя и адрес электронной почты.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152. УМФЦ вправе оставить заявление без ответа по существу в случаях: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получения письменного обращения, в котором содержатся нецензурные либо оскорбительные выражения, угрозы</w:t>
      </w:r>
      <w:r>
        <w:t xml:space="preserve">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</w:t>
      </w:r>
      <w:r>
        <w:t>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153.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</w:t>
      </w:r>
      <w:r>
        <w:lastRenderedPageBreak/>
        <w:t>обращениями, и при этом в обращении не приводятся новые доводы или обстоятельства, дире</w:t>
      </w:r>
      <w:r>
        <w:t>ктор многофункционального центра,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</w:t>
      </w:r>
      <w:r>
        <w:t>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154. Обращение, в котором обжалуется судебное решение, в течение семи дней со дня регистрации возвращается г</w:t>
      </w:r>
      <w:r>
        <w:t>ражданину, направившему обращение, с разъяснением порядка обжалования данного судебного решения.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</w:t>
      </w:r>
      <w:r>
        <w:t>равить обращение в УМФЦ, либо вышестоящему должностному лицу.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155. По результатам рассмотрения жалобы УМФЦ принимает одно из следующих решений: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жалоба удовлетворяется;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 xml:space="preserve">Не позднее дня, следующего за днем принятия </w:t>
      </w:r>
      <w: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156. В случае признания жалобы подлежащей удовлетворению в ответе заявителю дается информация о действиях,</w:t>
      </w:r>
      <w:r>
        <w:t xml:space="preserve"> осуществляемых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</w:t>
      </w:r>
      <w:r>
        <w:t>твиях, которые необходимо совершить заявителю в целях получения государственной или муниципальной услуги.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</w:t>
      </w:r>
      <w:r>
        <w:t>нформация о порядке обжалования принятого решения.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</w:t>
      </w:r>
      <w:r>
        <w:t>нию жалоб, незамедлительно направляют имеющиеся материалы в органы прокуратуры.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158. Заявитель имеет право обжаловать решение по жалобе в прокуратуру Липецкой области, а также в судебном порядке.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159. Заявитель имеет право на: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1) ознакомление с документами</w:t>
      </w:r>
      <w:r>
        <w:t xml:space="preserve"> и материалами, необходимыми для обоснования и рассмотрения жалобы, если это не затрагивает права, свободы и законные интересы других лиц и </w:t>
      </w:r>
      <w:r>
        <w:lastRenderedPageBreak/>
        <w:t>если в указанных документах и материалах не содержатся сведения, составляющие государственную или иную охраняемую за</w:t>
      </w:r>
      <w:r>
        <w:t>коном тайну;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000000" w:rsidRDefault="00255307">
      <w:pPr>
        <w:pStyle w:val="ConsPlusNormal"/>
        <w:spacing w:before="240"/>
        <w:ind w:firstLine="540"/>
        <w:jc w:val="both"/>
      </w:pPr>
      <w:r>
        <w:t>160. Информация о порядке подачи и рассмотрения жалобы размещается в информационно-телекоммуникационной сети "Интернет" на сайте многофункционального цент</w:t>
      </w:r>
      <w:r>
        <w:t>ра, на Портале, Региональном портале, а также может быть сообщена заявителю при личном обращении в УМФЦ.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right"/>
        <w:outlineLvl w:val="1"/>
      </w:pPr>
      <w:r>
        <w:t>Приложение 1</w:t>
      </w:r>
    </w:p>
    <w:p w:rsidR="00000000" w:rsidRDefault="00255307">
      <w:pPr>
        <w:pStyle w:val="ConsPlusNormal"/>
        <w:jc w:val="right"/>
      </w:pPr>
      <w:r>
        <w:t>к административному регламенту</w:t>
      </w:r>
    </w:p>
    <w:p w:rsidR="00000000" w:rsidRDefault="00255307">
      <w:pPr>
        <w:pStyle w:val="ConsPlusNormal"/>
        <w:jc w:val="right"/>
      </w:pPr>
      <w:r>
        <w:t>предоставления государственной услуги по</w:t>
      </w:r>
    </w:p>
    <w:p w:rsidR="00000000" w:rsidRDefault="00255307">
      <w:pPr>
        <w:pStyle w:val="ConsPlusNormal"/>
        <w:jc w:val="right"/>
      </w:pPr>
      <w:r>
        <w:t>назначению ежемесячной денежной выплаты</w:t>
      </w:r>
    </w:p>
    <w:p w:rsidR="00000000" w:rsidRDefault="00255307">
      <w:pPr>
        <w:pStyle w:val="ConsPlusNormal"/>
        <w:jc w:val="right"/>
      </w:pPr>
      <w:r>
        <w:t>на проезд автомобильн</w:t>
      </w:r>
      <w:r>
        <w:t>ым и городским наземным</w:t>
      </w:r>
    </w:p>
    <w:p w:rsidR="00000000" w:rsidRDefault="00255307">
      <w:pPr>
        <w:pStyle w:val="ConsPlusNormal"/>
        <w:jc w:val="right"/>
      </w:pPr>
      <w:r>
        <w:t>электрическим транспортом по муниципальным и</w:t>
      </w:r>
    </w:p>
    <w:p w:rsidR="00000000" w:rsidRDefault="00255307">
      <w:pPr>
        <w:pStyle w:val="ConsPlusNormal"/>
        <w:jc w:val="right"/>
      </w:pPr>
      <w:r>
        <w:t>межмуниципальным маршрутам регулярных</w:t>
      </w:r>
    </w:p>
    <w:p w:rsidR="00000000" w:rsidRDefault="00255307">
      <w:pPr>
        <w:pStyle w:val="ConsPlusNormal"/>
        <w:jc w:val="right"/>
      </w:pPr>
      <w:r>
        <w:t>перевозок детям из малообеспеченных семей,</w:t>
      </w:r>
    </w:p>
    <w:p w:rsidR="00000000" w:rsidRDefault="00255307">
      <w:pPr>
        <w:pStyle w:val="ConsPlusNormal"/>
        <w:jc w:val="right"/>
      </w:pPr>
      <w:r>
        <w:t>обучающимся в областных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организациях, муниципальных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 и в частных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организациях, имеющих государственную</w:t>
      </w:r>
    </w:p>
    <w:p w:rsidR="00000000" w:rsidRDefault="00255307">
      <w:pPr>
        <w:pStyle w:val="ConsPlusNormal"/>
        <w:jc w:val="right"/>
      </w:pPr>
      <w:r>
        <w:t>аккредитацию, обучающимся по очной форме</w:t>
      </w:r>
    </w:p>
    <w:p w:rsidR="00000000" w:rsidRDefault="00255307">
      <w:pPr>
        <w:pStyle w:val="ConsPlusNormal"/>
        <w:jc w:val="right"/>
      </w:pPr>
      <w:r>
        <w:t>обучения в профессиональных образовательных</w:t>
      </w:r>
    </w:p>
    <w:p w:rsidR="00000000" w:rsidRDefault="00255307">
      <w:pPr>
        <w:pStyle w:val="ConsPlusNormal"/>
        <w:jc w:val="right"/>
      </w:pPr>
      <w:r>
        <w:t>организациях и образовательных организац</w:t>
      </w:r>
      <w:r>
        <w:t>иях</w:t>
      </w:r>
    </w:p>
    <w:p w:rsidR="00000000" w:rsidRDefault="00255307">
      <w:pPr>
        <w:pStyle w:val="ConsPlusNormal"/>
        <w:jc w:val="right"/>
      </w:pPr>
      <w:r>
        <w:t>высшего образования в возрасте до 24 лет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nformat"/>
        <w:jc w:val="both"/>
      </w:pPr>
      <w:r>
        <w:t xml:space="preserve">                                   В учреждение социальной защиты населения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   от ___________________</w:t>
      </w:r>
      <w:r>
        <w:t>_________________,</w:t>
      </w:r>
    </w:p>
    <w:p w:rsidR="00000000" w:rsidRDefault="00255307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000000" w:rsidRDefault="00255307">
      <w:pPr>
        <w:pStyle w:val="ConsPlusNonformat"/>
        <w:jc w:val="both"/>
      </w:pPr>
      <w:r>
        <w:t xml:space="preserve">                                   проживающей(го) по адресу:</w:t>
      </w:r>
    </w:p>
    <w:p w:rsidR="00000000" w:rsidRDefault="0025530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</w:t>
      </w:r>
      <w:r>
        <w:t xml:space="preserve">           ________________________________________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                               Паспорт серия __________ N 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   Дата выдачи ____</w:t>
      </w:r>
      <w:r>
        <w:t>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В  соответствии  с  </w:t>
      </w:r>
      <w:hyperlink r:id="rId33" w:history="1">
        <w:r>
          <w:rPr>
            <w:color w:val="0000FF"/>
          </w:rPr>
          <w:t>пунктом  11  статьи 13</w:t>
        </w:r>
      </w:hyperlink>
      <w:r>
        <w:t xml:space="preserve"> Закона Липецкой области от 2</w:t>
      </w:r>
    </w:p>
    <w:p w:rsidR="00000000" w:rsidRDefault="00255307">
      <w:pPr>
        <w:pStyle w:val="ConsPlusNonformat"/>
        <w:jc w:val="both"/>
      </w:pPr>
      <w:r>
        <w:t>декабря   2004  года  N  141-ОЗ  "О  мерах  социальной  поддержки отдельных</w:t>
      </w:r>
    </w:p>
    <w:p w:rsidR="00000000" w:rsidRDefault="00255307">
      <w:pPr>
        <w:pStyle w:val="ConsPlusNonformat"/>
        <w:jc w:val="both"/>
      </w:pPr>
      <w:r>
        <w:t>категорий  граждан в Липецкой области" прошу назначить ежемесячную денежную</w:t>
      </w:r>
    </w:p>
    <w:p w:rsidR="00000000" w:rsidRDefault="00255307">
      <w:pPr>
        <w:pStyle w:val="ConsPlusNonformat"/>
        <w:jc w:val="both"/>
      </w:pPr>
      <w:r>
        <w:lastRenderedPageBreak/>
        <w:t>выплату   на   проезд  автомобильным  и  городским  наземным  электрическим</w:t>
      </w:r>
    </w:p>
    <w:p w:rsidR="00000000" w:rsidRDefault="00255307">
      <w:pPr>
        <w:pStyle w:val="ConsPlusNonformat"/>
        <w:jc w:val="both"/>
      </w:pPr>
      <w:r>
        <w:t>транспортом   по  муниципальным  и  межмуниципальным  маршрутам  регулярных</w:t>
      </w:r>
    </w:p>
    <w:p w:rsidR="00000000" w:rsidRDefault="00255307">
      <w:pPr>
        <w:pStyle w:val="ConsPlusNonformat"/>
        <w:jc w:val="both"/>
      </w:pPr>
      <w:r>
        <w:t>перевозок   детям   из  мало</w:t>
      </w:r>
      <w:r>
        <w:t>обеспеченных  семей,  обучающимся  в  областных</w:t>
      </w:r>
    </w:p>
    <w:p w:rsidR="00000000" w:rsidRDefault="00255307">
      <w:pPr>
        <w:pStyle w:val="ConsPlusNonformat"/>
        <w:jc w:val="both"/>
      </w:pPr>
      <w:r>
        <w:t>общеобразовательных    организациях,    муниципальных   общеобразовательных</w:t>
      </w:r>
    </w:p>
    <w:p w:rsidR="00000000" w:rsidRDefault="00255307">
      <w:pPr>
        <w:pStyle w:val="ConsPlusNonformat"/>
        <w:jc w:val="both"/>
      </w:pPr>
      <w:r>
        <w:t>организациях   и   в   частных  общеобразовательных  организациях,  имеющих</w:t>
      </w:r>
    </w:p>
    <w:p w:rsidR="00000000" w:rsidRDefault="00255307">
      <w:pPr>
        <w:pStyle w:val="ConsPlusNonformat"/>
        <w:jc w:val="both"/>
      </w:pPr>
      <w:r>
        <w:t>государственную  аккредитацию,  и  обучающимся  по  очно</w:t>
      </w:r>
      <w:r>
        <w:t>й  форме обучения в</w:t>
      </w:r>
    </w:p>
    <w:p w:rsidR="00000000" w:rsidRDefault="00255307">
      <w:pPr>
        <w:pStyle w:val="ConsPlusNonformat"/>
        <w:jc w:val="both"/>
      </w:pPr>
      <w:r>
        <w:t>профессиональных    образовательных    организациях    и    образовательных</w:t>
      </w:r>
    </w:p>
    <w:p w:rsidR="00000000" w:rsidRDefault="00255307">
      <w:pPr>
        <w:pStyle w:val="ConsPlusNonformat"/>
        <w:jc w:val="both"/>
      </w:pPr>
      <w:r>
        <w:t>организациях  высшего образования в возрасте до 24 лет, мне / моему ребенку</w:t>
      </w:r>
    </w:p>
    <w:p w:rsidR="00000000" w:rsidRDefault="00255307">
      <w:pPr>
        <w:pStyle w:val="ConsPlusNonformat"/>
        <w:jc w:val="both"/>
      </w:pPr>
      <w:r>
        <w:t>(детям) (нужное подчеркнуть):</w:t>
      </w:r>
    </w:p>
    <w:p w:rsidR="00000000" w:rsidRDefault="00255307">
      <w:pPr>
        <w:pStyle w:val="ConsPlusNonformat"/>
        <w:jc w:val="both"/>
      </w:pPr>
      <w:r>
        <w:t>1.____________________________________________________</w:t>
      </w:r>
      <w:r>
        <w:t>_____________________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2._________________________________________________________________________</w:t>
      </w:r>
    </w:p>
    <w:p w:rsidR="00000000" w:rsidRDefault="0025530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Сообщаю сведения о составе семьи:</w:t>
      </w:r>
    </w:p>
    <w:p w:rsidR="00000000" w:rsidRDefault="00255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304"/>
        <w:gridCol w:w="1559"/>
        <w:gridCol w:w="1134"/>
        <w:gridCol w:w="2268"/>
      </w:tblGrid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center"/>
            </w:pPr>
            <w:r>
              <w:t>Фамилия, имя, отчество члена семьи (указывают</w:t>
            </w:r>
            <w:r>
              <w:t>ся все члены семьи)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center"/>
            </w:pPr>
            <w:r>
              <w:t>Дата и место рождения,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center"/>
            </w:pPr>
            <w:r>
              <w:t>Документ, удостоверяющий личность (серия, N, дата выдачи, кем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center"/>
            </w:pPr>
            <w:r>
              <w:t>Место работы, учебы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center"/>
            </w:pPr>
            <w:r>
              <w:t>Адрес регистрации по месту жительства (при наличии - по месту пребывания)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  <w: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</w:tbl>
    <w:p w:rsidR="00000000" w:rsidRDefault="00255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082"/>
        <w:gridCol w:w="4082"/>
      </w:tblGrid>
      <w:tr w:rsidR="00000000">
        <w:tc>
          <w:tcPr>
            <w:tcW w:w="454" w:type="dxa"/>
          </w:tcPr>
          <w:p w:rsidR="00000000" w:rsidRDefault="00255307">
            <w:pPr>
              <w:pStyle w:val="ConsPlusNormal"/>
            </w:pPr>
          </w:p>
        </w:tc>
        <w:tc>
          <w:tcPr>
            <w:tcW w:w="8618" w:type="dxa"/>
            <w:gridSpan w:val="3"/>
          </w:tcPr>
          <w:p w:rsidR="00000000" w:rsidRDefault="00255307">
            <w:pPr>
              <w:pStyle w:val="ConsPlusNormal"/>
            </w:pPr>
            <w:r>
              <w:t>К заявлению предъявляю следующие документы: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8164" w:type="dxa"/>
            <w:gridSpan w:val="2"/>
            <w:tcBorders>
              <w:lef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справку об об</w:t>
            </w:r>
            <w:r>
              <w:t>учении в частных общеобразовательных организациях, имеющих государственную аккредитацию, - для детей, обучающихся в частных общеобразовательных организациях, имеющих государственную аккредитацию;</w:t>
            </w:r>
          </w:p>
        </w:tc>
      </w:tr>
      <w:tr w:rsidR="00000000">
        <w:tc>
          <w:tcPr>
            <w:tcW w:w="454" w:type="dxa"/>
            <w:tcBorders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8164" w:type="dxa"/>
            <w:gridSpan w:val="2"/>
            <w:tcBorders>
              <w:lef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справки о доходах всех членов семьи за три месяца, предшествующие месяцу обращения.</w:t>
            </w:r>
          </w:p>
        </w:tc>
      </w:tr>
      <w:tr w:rsidR="00000000">
        <w:tc>
          <w:tcPr>
            <w:tcW w:w="9072" w:type="dxa"/>
            <w:gridSpan w:val="4"/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9072" w:type="dxa"/>
            <w:gridSpan w:val="4"/>
          </w:tcPr>
          <w:p w:rsidR="00000000" w:rsidRDefault="00255307">
            <w:pPr>
              <w:pStyle w:val="ConsPlusNormal"/>
              <w:jc w:val="both"/>
            </w:pPr>
            <w:r>
              <w:t>Сообщаю сведения об иных доходах, в том числе алименты, доходы от личного подсобного хозяйства:</w:t>
            </w:r>
          </w:p>
        </w:tc>
      </w:tr>
      <w:tr w:rsidR="00000000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86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Еже</w:t>
            </w:r>
            <w:r>
              <w:t>месячную денежную выплату на проезд автомобильным и городским наземным электрическим транспортом по муниципальным и межмуниципальным маршрутам регулярных перевозок прошу перечислять на расчетный счет:</w:t>
            </w:r>
          </w:p>
        </w:tc>
      </w:tr>
      <w:tr w:rsidR="00000000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БИК кредитной орг</w:t>
            </w:r>
            <w:r>
              <w:t>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ИНН кредитной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КПП кредитной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Номер счета заявителя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9072" w:type="dxa"/>
            <w:gridSpan w:val="4"/>
          </w:tcPr>
          <w:p w:rsidR="00000000" w:rsidRDefault="00255307">
            <w:pPr>
              <w:pStyle w:val="ConsPlusNormal"/>
              <w:jc w:val="both"/>
            </w:pPr>
            <w:r>
              <w:t>Или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  <w:tc>
          <w:tcPr>
            <w:tcW w:w="8618" w:type="dxa"/>
            <w:gridSpan w:val="3"/>
            <w:tcBorders>
              <w:left w:val="single" w:sz="4" w:space="0" w:color="auto"/>
            </w:tcBorders>
          </w:tcPr>
          <w:p w:rsidR="00000000" w:rsidRDefault="00255307">
            <w:pPr>
              <w:pStyle w:val="ConsPlusNormal"/>
              <w:jc w:val="both"/>
            </w:pPr>
            <w:r>
              <w:t>Ежемесячную денежную выплату на проезд автомобильным и городским наземным электрическим транспортом по муниципальным и межмуниципальным маршрутам регулярных перевозок прошу выплачивать через почтовое отделение:</w:t>
            </w:r>
          </w:p>
        </w:tc>
      </w:tr>
      <w:tr w:rsidR="00000000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5307">
            <w:pPr>
              <w:pStyle w:val="ConsPlusNormal"/>
              <w:jc w:val="both"/>
            </w:pPr>
            <w:r>
              <w:t>Адрес получателя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5307">
            <w:pPr>
              <w:pStyle w:val="ConsPlusNormal"/>
            </w:pPr>
          </w:p>
        </w:tc>
      </w:tr>
      <w:tr w:rsidR="00000000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5307">
            <w:pPr>
              <w:pStyle w:val="ConsPlusNormal"/>
              <w:jc w:val="both"/>
            </w:pPr>
            <w:r>
              <w:t>Номер почтового отделен</w:t>
            </w:r>
            <w:r>
              <w:t>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55307">
            <w:pPr>
              <w:pStyle w:val="ConsPlusNormal"/>
            </w:pPr>
          </w:p>
        </w:tc>
      </w:tr>
    </w:tbl>
    <w:p w:rsidR="00000000" w:rsidRDefault="00255307">
      <w:pPr>
        <w:pStyle w:val="ConsPlusNormal"/>
        <w:jc w:val="both"/>
      </w:pPr>
    </w:p>
    <w:p w:rsidR="00000000" w:rsidRDefault="00255307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:rsidR="00000000" w:rsidRDefault="00255307">
      <w:pPr>
        <w:pStyle w:val="ConsPlusNonformat"/>
        <w:jc w:val="both"/>
      </w:pPr>
      <w:r>
        <w:t>в письменной форме по адресу: _____________________________________________</w:t>
      </w:r>
    </w:p>
    <w:p w:rsidR="00000000" w:rsidRDefault="00255307">
      <w:pPr>
        <w:pStyle w:val="ConsPlusNonformat"/>
        <w:jc w:val="both"/>
      </w:pPr>
      <w:r>
        <w:t>в форме электронного документа по адресу</w:t>
      </w:r>
      <w:r>
        <w:t xml:space="preserve"> электронной почты: _______________</w:t>
      </w:r>
    </w:p>
    <w:p w:rsidR="00000000" w:rsidRDefault="00255307">
      <w:pPr>
        <w:pStyle w:val="ConsPlusNonformat"/>
        <w:jc w:val="both"/>
      </w:pPr>
      <w:r>
        <w:t>по номеру контактного телефона: 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Указанная информация может быть предоставлена с применением неголосовых</w:t>
      </w:r>
    </w:p>
    <w:p w:rsidR="00000000" w:rsidRDefault="00255307">
      <w:pPr>
        <w:pStyle w:val="ConsPlusNonformat"/>
        <w:jc w:val="both"/>
      </w:pPr>
      <w:r>
        <w:t>коммуникаций  (путем  рассылки  по  сети  подвижной  радиотелефонной</w:t>
      </w:r>
      <w:r>
        <w:t xml:space="preserve">  связи</w:t>
      </w:r>
    </w:p>
    <w:p w:rsidR="00000000" w:rsidRDefault="00255307">
      <w:pPr>
        <w:pStyle w:val="ConsPlusNonformat"/>
        <w:jc w:val="both"/>
      </w:pPr>
      <w:r>
        <w:t>коротких  текстовых  СМС-сообщений и др.), посредством направления сведений</w:t>
      </w:r>
    </w:p>
    <w:p w:rsidR="00000000" w:rsidRDefault="00255307">
      <w:pPr>
        <w:pStyle w:val="ConsPlusNonformat"/>
        <w:jc w:val="both"/>
      </w:pPr>
      <w:r>
        <w:t>по информационно-телекоммуникационной сети Интернет на предоставленные мною</w:t>
      </w:r>
    </w:p>
    <w:p w:rsidR="00000000" w:rsidRDefault="00255307">
      <w:pPr>
        <w:pStyle w:val="ConsPlusNonformat"/>
        <w:jc w:val="both"/>
      </w:pPr>
      <w:r>
        <w:t>номер телефона и (или) адрес электронной почты.</w:t>
      </w:r>
    </w:p>
    <w:p w:rsidR="00000000" w:rsidRDefault="00255307">
      <w:pPr>
        <w:pStyle w:val="ConsPlusNonformat"/>
        <w:jc w:val="both"/>
      </w:pPr>
      <w:r>
        <w:t xml:space="preserve">    В случае изменения сведений о составе семьи </w:t>
      </w:r>
      <w:r>
        <w:t>обязуюсь сообщить в течение</w:t>
      </w:r>
    </w:p>
    <w:p w:rsidR="00000000" w:rsidRDefault="00255307">
      <w:pPr>
        <w:pStyle w:val="ConsPlusNonformat"/>
        <w:jc w:val="both"/>
      </w:pPr>
      <w:r>
        <w:t>14 календарных дней со дня наступления указанных изменений.</w:t>
      </w:r>
    </w:p>
    <w:p w:rsidR="00000000" w:rsidRDefault="00255307">
      <w:pPr>
        <w:pStyle w:val="ConsPlusNonformat"/>
        <w:jc w:val="both"/>
      </w:pPr>
      <w:r>
        <w:t xml:space="preserve">    В  соответствии  со  </w:t>
      </w:r>
      <w:hyperlink r:id="rId34" w:history="1">
        <w:r>
          <w:rPr>
            <w:color w:val="0000FF"/>
          </w:rPr>
          <w:t>статьей 9</w:t>
        </w:r>
      </w:hyperlink>
      <w:r>
        <w:t xml:space="preserve"> Федерального закона от </w:t>
      </w:r>
      <w:r>
        <w:t>27 июля 2006 года</w:t>
      </w:r>
    </w:p>
    <w:p w:rsidR="00000000" w:rsidRDefault="00255307">
      <w:pPr>
        <w:pStyle w:val="ConsPlusNonformat"/>
        <w:jc w:val="both"/>
      </w:pPr>
      <w:r>
        <w:t>N  152-ФЗ  "О  персональных данных" я и несовершеннолетние члены моей семьи</w:t>
      </w:r>
    </w:p>
    <w:p w:rsidR="00000000" w:rsidRDefault="00255307">
      <w:pPr>
        <w:pStyle w:val="ConsPlusNonformat"/>
        <w:jc w:val="both"/>
      </w:pPr>
      <w:r>
        <w:t>даем  добровольное  согласие  исполнительному органу государственной власти</w:t>
      </w:r>
    </w:p>
    <w:p w:rsidR="00000000" w:rsidRDefault="00255307">
      <w:pPr>
        <w:pStyle w:val="ConsPlusNonformat"/>
        <w:jc w:val="both"/>
      </w:pPr>
      <w:r>
        <w:t>области  в  сфере социальной защиты населения, учреждению социальной защиты</w:t>
      </w:r>
    </w:p>
    <w:p w:rsidR="00000000" w:rsidRDefault="00255307">
      <w:pPr>
        <w:pStyle w:val="ConsPlusNonformat"/>
        <w:jc w:val="both"/>
      </w:pPr>
      <w:r>
        <w:t xml:space="preserve">населения </w:t>
      </w:r>
      <w:r>
        <w:t xml:space="preserve"> и  многофункциональному  центру на обработку, то есть совершение</w:t>
      </w:r>
    </w:p>
    <w:p w:rsidR="00000000" w:rsidRDefault="00255307">
      <w:pPr>
        <w:pStyle w:val="ConsPlusNonformat"/>
        <w:jc w:val="both"/>
      </w:pPr>
      <w:r>
        <w:t xml:space="preserve">действий,  предусмотренных </w:t>
      </w:r>
      <w:hyperlink r:id="rId35" w:history="1">
        <w:r>
          <w:rPr>
            <w:color w:val="0000FF"/>
          </w:rPr>
          <w:t>частью 3 статьи 3</w:t>
        </w:r>
      </w:hyperlink>
      <w:r>
        <w:t xml:space="preserve"> Федерального закона от 27 июля</w:t>
      </w:r>
    </w:p>
    <w:p w:rsidR="00000000" w:rsidRDefault="00255307">
      <w:pPr>
        <w:pStyle w:val="ConsPlusNonformat"/>
        <w:jc w:val="both"/>
      </w:pPr>
      <w:r>
        <w:t>2006</w:t>
      </w:r>
      <w:r>
        <w:t xml:space="preserve">  года  N  152-ФЗ  "О  персональных  данных", моих и несовершеннолетних</w:t>
      </w:r>
    </w:p>
    <w:p w:rsidR="00000000" w:rsidRDefault="00255307">
      <w:pPr>
        <w:pStyle w:val="ConsPlusNonformat"/>
        <w:jc w:val="both"/>
      </w:pPr>
      <w:r>
        <w:t>членов   семьи   персональных   данных,  указанных  в  представленных  мною</w:t>
      </w:r>
    </w:p>
    <w:p w:rsidR="00000000" w:rsidRDefault="00255307">
      <w:pPr>
        <w:pStyle w:val="ConsPlusNonformat"/>
        <w:jc w:val="both"/>
      </w:pPr>
      <w:r>
        <w:t>документах  и  необходимых  для  назначения ежемесячной денежной выплаты на</w:t>
      </w:r>
    </w:p>
    <w:p w:rsidR="00000000" w:rsidRDefault="00255307">
      <w:pPr>
        <w:pStyle w:val="ConsPlusNonformat"/>
        <w:jc w:val="both"/>
      </w:pPr>
      <w:r>
        <w:t>проезд  автомобильным  и  городским  наземным  электрическим транспортом по</w:t>
      </w:r>
    </w:p>
    <w:p w:rsidR="00000000" w:rsidRDefault="00255307">
      <w:pPr>
        <w:pStyle w:val="ConsPlusNonformat"/>
        <w:jc w:val="both"/>
      </w:pPr>
      <w:r>
        <w:t>муниципальным и межмуниципальным маршрутам регулярных перевозок.</w:t>
      </w:r>
    </w:p>
    <w:p w:rsidR="00000000" w:rsidRDefault="00255307">
      <w:pPr>
        <w:pStyle w:val="ConsPlusNonformat"/>
        <w:jc w:val="both"/>
      </w:pPr>
      <w:r>
        <w:t xml:space="preserve">    Настоящее  согласие действует с даты подписания и в течение всего срока</w:t>
      </w:r>
    </w:p>
    <w:p w:rsidR="00000000" w:rsidRDefault="00255307">
      <w:pPr>
        <w:pStyle w:val="ConsPlusNonformat"/>
        <w:jc w:val="both"/>
      </w:pPr>
      <w:r>
        <w:lastRenderedPageBreak/>
        <w:t>предоставления меры социальной поддержк</w:t>
      </w:r>
      <w:r>
        <w:t>и.</w:t>
      </w:r>
    </w:p>
    <w:p w:rsidR="00000000" w:rsidRDefault="00255307">
      <w:pPr>
        <w:pStyle w:val="ConsPlusNonformat"/>
        <w:jc w:val="both"/>
      </w:pPr>
      <w:r>
        <w:t xml:space="preserve">    В  соответствии с </w:t>
      </w:r>
      <w:hyperlink r:id="rId36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</w:t>
      </w:r>
    </w:p>
    <w:p w:rsidR="00000000" w:rsidRDefault="00255307">
      <w:pPr>
        <w:pStyle w:val="ConsPlusNonformat"/>
        <w:jc w:val="both"/>
      </w:pPr>
      <w:r>
        <w:t>года  N  152-ФЗ  "О  персональных  данных"  настоящее согласие на о</w:t>
      </w:r>
      <w:r>
        <w:t>бработку</w:t>
      </w:r>
    </w:p>
    <w:p w:rsidR="00000000" w:rsidRDefault="00255307">
      <w:pPr>
        <w:pStyle w:val="ConsPlusNonformat"/>
        <w:jc w:val="both"/>
      </w:pPr>
      <w:r>
        <w:t>персональных данных может быть отозвано мною в письменной форме.</w:t>
      </w:r>
    </w:p>
    <w:p w:rsidR="00000000" w:rsidRDefault="00255307">
      <w:pPr>
        <w:pStyle w:val="ConsPlusNonformat"/>
        <w:jc w:val="both"/>
      </w:pPr>
      <w:r>
        <w:t xml:space="preserve">    Согласие   на   обработку  персональных  данных  совершеннолетних  лиц,</w:t>
      </w:r>
    </w:p>
    <w:p w:rsidR="00000000" w:rsidRDefault="00255307">
      <w:pPr>
        <w:pStyle w:val="ConsPlusNonformat"/>
        <w:jc w:val="both"/>
      </w:pPr>
      <w:r>
        <w:t>указанных  в  качестве  членов  семьи субъекта персональных данных, и (или)</w:t>
      </w:r>
    </w:p>
    <w:p w:rsidR="00000000" w:rsidRDefault="00255307">
      <w:pPr>
        <w:pStyle w:val="ConsPlusNonformat"/>
        <w:jc w:val="both"/>
      </w:pPr>
      <w:r>
        <w:t>представителя субъекта персона</w:t>
      </w:r>
      <w:r>
        <w:t>льных данных (при их наличии) прилагаю.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"___" _________ 20___ г.   ___________ (подпись) ___________ (И.О. Фамилия)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Заявление с приложением документов принято "___" _____________ 20___ г.</w:t>
      </w:r>
    </w:p>
    <w:p w:rsidR="00000000" w:rsidRDefault="00255307">
      <w:pPr>
        <w:pStyle w:val="ConsPlusNonformat"/>
        <w:jc w:val="both"/>
      </w:pPr>
      <w:r>
        <w:t>специалистом (И.О. Фамилия) __________________________________</w:t>
      </w:r>
      <w:r>
        <w:t>_____________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Регистрационный номер заявления: __________________________________________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Дата приема заявления: "__" ________ 20__ г.  Подпись специалиста 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            ------------------------------------------</w:t>
      </w:r>
    </w:p>
    <w:p w:rsidR="00000000" w:rsidRDefault="00255307">
      <w:pPr>
        <w:pStyle w:val="ConsPlusNonformat"/>
        <w:jc w:val="both"/>
      </w:pPr>
      <w:r>
        <w:t xml:space="preserve">                            </w:t>
      </w:r>
      <w:r>
        <w:t xml:space="preserve">  (линия отреза)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                             РАСПИСКА</w:t>
      </w:r>
    </w:p>
    <w:p w:rsidR="00000000" w:rsidRDefault="00255307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 (фамилия, имя, отчество)</w:t>
      </w:r>
    </w:p>
    <w:p w:rsidR="00000000" w:rsidRDefault="00255307">
      <w:pPr>
        <w:pStyle w:val="ConsPlusNonformat"/>
        <w:jc w:val="both"/>
      </w:pPr>
      <w:r>
        <w:t>принято заявление и следующие документы:</w:t>
      </w:r>
    </w:p>
    <w:p w:rsidR="00000000" w:rsidRDefault="00255307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Регистрационный номер заявления:</w:t>
      </w:r>
    </w:p>
    <w:p w:rsidR="00000000" w:rsidRDefault="00255307">
      <w:pPr>
        <w:pStyle w:val="ConsPlusNonformat"/>
        <w:jc w:val="both"/>
      </w:pPr>
      <w:r>
        <w:t>Дата приема заявления: "__" ________ 20__ г.  Подпись специалиста 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Информацию  о  рассмотрении  Вашего  заявления  Вы  можете  получить по</w:t>
      </w:r>
    </w:p>
    <w:p w:rsidR="00000000" w:rsidRDefault="00255307">
      <w:pPr>
        <w:pStyle w:val="ConsPlusNonformat"/>
        <w:jc w:val="both"/>
      </w:pPr>
      <w:r>
        <w:t>телефону  Единой  диспетчерской  службы  8  800 450 48 48, доб. 2. В рамках</w:t>
      </w:r>
    </w:p>
    <w:p w:rsidR="00000000" w:rsidRDefault="00255307">
      <w:pPr>
        <w:pStyle w:val="ConsPlusNonformat"/>
        <w:jc w:val="both"/>
      </w:pPr>
      <w:r>
        <w:t>законодательства срок рассмотрения заявления составляет 20 рабочих дней.</w:t>
      </w:r>
    </w:p>
    <w:p w:rsidR="00000000" w:rsidRDefault="00255307">
      <w:pPr>
        <w:pStyle w:val="ConsPlusNonformat"/>
        <w:jc w:val="both"/>
      </w:pPr>
      <w:r>
        <w:t xml:space="preserve">    Выплата пособия осуществляе</w:t>
      </w:r>
      <w:r>
        <w:t>тся органами социальной защиты населения, не</w:t>
      </w:r>
    </w:p>
    <w:p w:rsidR="00000000" w:rsidRDefault="00255307">
      <w:pPr>
        <w:pStyle w:val="ConsPlusNonformat"/>
        <w:jc w:val="both"/>
      </w:pPr>
      <w:r>
        <w:t>позднее  20  числа  месяца,  следующего  за  месяцем  приема  (регистрации)</w:t>
      </w:r>
    </w:p>
    <w:p w:rsidR="00000000" w:rsidRDefault="00255307">
      <w:pPr>
        <w:pStyle w:val="ConsPlusNonformat"/>
        <w:jc w:val="both"/>
      </w:pPr>
      <w:r>
        <w:t>заявления со всеми необходимыми документами.</w:t>
      </w:r>
    </w:p>
    <w:p w:rsidR="00000000" w:rsidRDefault="00255307">
      <w:pPr>
        <w:pStyle w:val="ConsPlusNonformat"/>
        <w:jc w:val="both"/>
      </w:pPr>
      <w:r>
        <w:t>Тел. _____________________________________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место для печати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right"/>
        <w:outlineLvl w:val="1"/>
      </w:pPr>
      <w:r>
        <w:t>Приложение 2</w:t>
      </w:r>
    </w:p>
    <w:p w:rsidR="00000000" w:rsidRDefault="00255307">
      <w:pPr>
        <w:pStyle w:val="ConsPlusNormal"/>
        <w:jc w:val="right"/>
      </w:pPr>
      <w:r>
        <w:t>к администр</w:t>
      </w:r>
      <w:r>
        <w:t>ативному регламенту</w:t>
      </w:r>
    </w:p>
    <w:p w:rsidR="00000000" w:rsidRDefault="00255307">
      <w:pPr>
        <w:pStyle w:val="ConsPlusNormal"/>
        <w:jc w:val="right"/>
      </w:pPr>
      <w:r>
        <w:t>предоставления государственной услуги по</w:t>
      </w:r>
    </w:p>
    <w:p w:rsidR="00000000" w:rsidRDefault="00255307">
      <w:pPr>
        <w:pStyle w:val="ConsPlusNormal"/>
        <w:jc w:val="right"/>
      </w:pPr>
      <w:r>
        <w:t>назначению ежемесячной денежной выплаты</w:t>
      </w:r>
    </w:p>
    <w:p w:rsidR="00000000" w:rsidRDefault="00255307">
      <w:pPr>
        <w:pStyle w:val="ConsPlusNormal"/>
        <w:jc w:val="right"/>
      </w:pPr>
      <w:r>
        <w:t>на проезд автомобильным и городским наземным</w:t>
      </w:r>
    </w:p>
    <w:p w:rsidR="00000000" w:rsidRDefault="00255307">
      <w:pPr>
        <w:pStyle w:val="ConsPlusNormal"/>
        <w:jc w:val="right"/>
      </w:pPr>
      <w:r>
        <w:t>электрическим транспортом по муниципальным и</w:t>
      </w:r>
    </w:p>
    <w:p w:rsidR="00000000" w:rsidRDefault="00255307">
      <w:pPr>
        <w:pStyle w:val="ConsPlusNormal"/>
        <w:jc w:val="right"/>
      </w:pPr>
      <w:r>
        <w:t>межмуниципальным маршрутам регулярных</w:t>
      </w:r>
    </w:p>
    <w:p w:rsidR="00000000" w:rsidRDefault="00255307">
      <w:pPr>
        <w:pStyle w:val="ConsPlusNormal"/>
        <w:jc w:val="right"/>
      </w:pPr>
      <w:r>
        <w:t>перевозок детям из малообес</w:t>
      </w:r>
      <w:r>
        <w:t>печенных семей,</w:t>
      </w:r>
    </w:p>
    <w:p w:rsidR="00000000" w:rsidRDefault="00255307">
      <w:pPr>
        <w:pStyle w:val="ConsPlusNormal"/>
        <w:jc w:val="right"/>
      </w:pPr>
      <w:r>
        <w:t>обучающимся в областных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организациях, муниципальных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 и в частных общеобразовательных</w:t>
      </w:r>
    </w:p>
    <w:p w:rsidR="00000000" w:rsidRDefault="00255307">
      <w:pPr>
        <w:pStyle w:val="ConsPlusNormal"/>
        <w:jc w:val="right"/>
      </w:pPr>
      <w:r>
        <w:lastRenderedPageBreak/>
        <w:t>организациях, имеющих государственную</w:t>
      </w:r>
    </w:p>
    <w:p w:rsidR="00000000" w:rsidRDefault="00255307">
      <w:pPr>
        <w:pStyle w:val="ConsPlusNormal"/>
        <w:jc w:val="right"/>
      </w:pPr>
      <w:r>
        <w:t>аккредитацию, обучающимся по очной форме</w:t>
      </w:r>
    </w:p>
    <w:p w:rsidR="00000000" w:rsidRDefault="00255307">
      <w:pPr>
        <w:pStyle w:val="ConsPlusNormal"/>
        <w:jc w:val="right"/>
      </w:pPr>
      <w:r>
        <w:t>обучения в профессиональных образовательных</w:t>
      </w:r>
    </w:p>
    <w:p w:rsidR="00000000" w:rsidRDefault="00255307">
      <w:pPr>
        <w:pStyle w:val="ConsPlusNormal"/>
        <w:jc w:val="right"/>
      </w:pPr>
      <w:r>
        <w:t>организациях и образовательных организациях</w:t>
      </w:r>
    </w:p>
    <w:p w:rsidR="00000000" w:rsidRDefault="00255307">
      <w:pPr>
        <w:pStyle w:val="ConsPlusNormal"/>
        <w:jc w:val="right"/>
      </w:pPr>
      <w:r>
        <w:t>высшего образования в возрасте до 24 лет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</w:t>
      </w:r>
      <w:r>
        <w:t xml:space="preserve">  (наименование учреждения социальной защиты населения)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bookmarkStart w:id="8" w:name="Par1014"/>
      <w:bookmarkEnd w:id="8"/>
      <w:r>
        <w:t xml:space="preserve">                           Решение N __________</w:t>
      </w:r>
    </w:p>
    <w:p w:rsidR="00000000" w:rsidRDefault="00255307">
      <w:pPr>
        <w:pStyle w:val="ConsPlusNonformat"/>
        <w:jc w:val="both"/>
      </w:pPr>
      <w:r>
        <w:t xml:space="preserve">                       Дата "__" __________ 20__ г.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о  назначении  ежемесячной  денежной  выплаты на проезд автомобильным и</w:t>
      </w:r>
    </w:p>
    <w:p w:rsidR="00000000" w:rsidRDefault="00255307">
      <w:pPr>
        <w:pStyle w:val="ConsPlusNonformat"/>
        <w:jc w:val="both"/>
      </w:pPr>
      <w:r>
        <w:t>городски</w:t>
      </w:r>
      <w:r>
        <w:t>м   наземным   электрическим   транспортом   по   муниципальным   и</w:t>
      </w:r>
    </w:p>
    <w:p w:rsidR="00000000" w:rsidRDefault="00255307">
      <w:pPr>
        <w:pStyle w:val="ConsPlusNonformat"/>
        <w:jc w:val="both"/>
      </w:pPr>
      <w:r>
        <w:t>межмуниципальным  маршрутам  регулярных перевозок детям из малообеспеченных</w:t>
      </w:r>
    </w:p>
    <w:p w:rsidR="00000000" w:rsidRDefault="00255307">
      <w:pPr>
        <w:pStyle w:val="ConsPlusNonformat"/>
        <w:jc w:val="both"/>
      </w:pPr>
      <w:r>
        <w:t>семей,    обучающимся   в   областных   общеобразовательных   организациях,</w:t>
      </w:r>
    </w:p>
    <w:p w:rsidR="00000000" w:rsidRDefault="00255307">
      <w:pPr>
        <w:pStyle w:val="ConsPlusNonformat"/>
        <w:jc w:val="both"/>
      </w:pPr>
      <w:r>
        <w:t>муниципальных     общеобразовательны</w:t>
      </w:r>
      <w:r>
        <w:t>х     организациях    и    в    частных</w:t>
      </w:r>
    </w:p>
    <w:p w:rsidR="00000000" w:rsidRDefault="00255307">
      <w:pPr>
        <w:pStyle w:val="ConsPlusNonformat"/>
        <w:jc w:val="both"/>
      </w:pPr>
      <w:r>
        <w:t>общеобразовательных  организациях,  имеющих государственную аккредитацию, и</w:t>
      </w:r>
    </w:p>
    <w:p w:rsidR="00000000" w:rsidRDefault="00255307">
      <w:pPr>
        <w:pStyle w:val="ConsPlusNonformat"/>
        <w:jc w:val="both"/>
      </w:pPr>
      <w:r>
        <w:t>обучающимся  по  очной  форме  обучения  в профессиональных образовательных</w:t>
      </w:r>
    </w:p>
    <w:p w:rsidR="00000000" w:rsidRDefault="00255307">
      <w:pPr>
        <w:pStyle w:val="ConsPlusNonformat"/>
        <w:jc w:val="both"/>
      </w:pPr>
      <w:r>
        <w:t>организациях  и образовательных организациях высшего образования</w:t>
      </w:r>
      <w:r>
        <w:t xml:space="preserve"> в возрасте</w:t>
      </w:r>
    </w:p>
    <w:p w:rsidR="00000000" w:rsidRDefault="00255307">
      <w:pPr>
        <w:pStyle w:val="ConsPlusNonformat"/>
        <w:jc w:val="both"/>
      </w:pPr>
      <w:r>
        <w:t>до 24 лет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255307">
      <w:pPr>
        <w:pStyle w:val="ConsPlusNonformat"/>
        <w:jc w:val="both"/>
      </w:pPr>
      <w:r>
        <w:t>на</w:t>
      </w:r>
    </w:p>
    <w:p w:rsidR="00000000" w:rsidRDefault="002553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(фамилия, и</w:t>
      </w:r>
      <w:r>
        <w:t>мя, отчество ребенка (детей))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в размере _________________ руб.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Дата начала выплаты: "__" ________________ 20__ г.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Дата окончания выплаты: "__" ________________ 20__ г.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Специалист 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(подпись, Ф.И.О.)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Руководитель 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(подпись, Ф.И.О.)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Ме</w:t>
      </w:r>
      <w:r>
        <w:t>сто для печати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right"/>
        <w:outlineLvl w:val="1"/>
      </w:pPr>
      <w:r>
        <w:t>Приложение 3</w:t>
      </w:r>
    </w:p>
    <w:p w:rsidR="00000000" w:rsidRDefault="00255307">
      <w:pPr>
        <w:pStyle w:val="ConsPlusNormal"/>
        <w:jc w:val="right"/>
      </w:pPr>
      <w:r>
        <w:t>к административному регламенту</w:t>
      </w:r>
    </w:p>
    <w:p w:rsidR="00000000" w:rsidRDefault="00255307">
      <w:pPr>
        <w:pStyle w:val="ConsPlusNormal"/>
        <w:jc w:val="right"/>
      </w:pPr>
      <w:r>
        <w:t>предоставления государственной услуги по</w:t>
      </w:r>
    </w:p>
    <w:p w:rsidR="00000000" w:rsidRDefault="00255307">
      <w:pPr>
        <w:pStyle w:val="ConsPlusNormal"/>
        <w:jc w:val="right"/>
      </w:pPr>
      <w:r>
        <w:t>назначению ежемесячной денежной выплаты</w:t>
      </w:r>
    </w:p>
    <w:p w:rsidR="00000000" w:rsidRDefault="00255307">
      <w:pPr>
        <w:pStyle w:val="ConsPlusNormal"/>
        <w:jc w:val="right"/>
      </w:pPr>
      <w:r>
        <w:t>на проезд автомобильным и городским наземным</w:t>
      </w:r>
    </w:p>
    <w:p w:rsidR="00000000" w:rsidRDefault="00255307">
      <w:pPr>
        <w:pStyle w:val="ConsPlusNormal"/>
        <w:jc w:val="right"/>
      </w:pPr>
      <w:r>
        <w:t>электрическим транспортом по муниципальным и</w:t>
      </w:r>
    </w:p>
    <w:p w:rsidR="00000000" w:rsidRDefault="00255307">
      <w:pPr>
        <w:pStyle w:val="ConsPlusNormal"/>
        <w:jc w:val="right"/>
      </w:pPr>
      <w:r>
        <w:t>межмуниципальным марш</w:t>
      </w:r>
      <w:r>
        <w:t>рутам регулярных</w:t>
      </w:r>
    </w:p>
    <w:p w:rsidR="00000000" w:rsidRDefault="00255307">
      <w:pPr>
        <w:pStyle w:val="ConsPlusNormal"/>
        <w:jc w:val="right"/>
      </w:pPr>
      <w:r>
        <w:lastRenderedPageBreak/>
        <w:t>перевозок детям из малообеспеченных семей,</w:t>
      </w:r>
    </w:p>
    <w:p w:rsidR="00000000" w:rsidRDefault="00255307">
      <w:pPr>
        <w:pStyle w:val="ConsPlusNormal"/>
        <w:jc w:val="right"/>
      </w:pPr>
      <w:r>
        <w:t>обучающимся в областных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организациях, муниципальных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 и в частных общеобразовательных</w:t>
      </w:r>
    </w:p>
    <w:p w:rsidR="00000000" w:rsidRDefault="00255307">
      <w:pPr>
        <w:pStyle w:val="ConsPlusNormal"/>
        <w:jc w:val="right"/>
      </w:pPr>
      <w:r>
        <w:t>организациях, имеющих государственную</w:t>
      </w:r>
    </w:p>
    <w:p w:rsidR="00000000" w:rsidRDefault="00255307">
      <w:pPr>
        <w:pStyle w:val="ConsPlusNormal"/>
        <w:jc w:val="right"/>
      </w:pPr>
      <w:r>
        <w:t>аккредитацию, обучающимся по очной форме</w:t>
      </w:r>
    </w:p>
    <w:p w:rsidR="00000000" w:rsidRDefault="00255307">
      <w:pPr>
        <w:pStyle w:val="ConsPlusNormal"/>
        <w:jc w:val="right"/>
      </w:pPr>
      <w:r>
        <w:t>обучения в профессиональных образовательных</w:t>
      </w:r>
    </w:p>
    <w:p w:rsidR="00000000" w:rsidRDefault="00255307">
      <w:pPr>
        <w:pStyle w:val="ConsPlusNormal"/>
        <w:jc w:val="right"/>
      </w:pPr>
      <w:r>
        <w:t>организациях и образовательных организациях</w:t>
      </w:r>
    </w:p>
    <w:p w:rsidR="00000000" w:rsidRDefault="00255307">
      <w:pPr>
        <w:pStyle w:val="ConsPlusNormal"/>
        <w:jc w:val="right"/>
      </w:pPr>
      <w:r>
        <w:t>высшего образования в возрасте до 24 лет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255307">
      <w:pPr>
        <w:pStyle w:val="ConsPlusNonformat"/>
        <w:jc w:val="both"/>
      </w:pPr>
      <w:r>
        <w:t xml:space="preserve">           (наименование учреждения социальной защиты населения)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bookmarkStart w:id="9" w:name="Par1071"/>
      <w:bookmarkEnd w:id="9"/>
      <w:r>
        <w:t xml:space="preserve">                           Решение N __________</w:t>
      </w:r>
    </w:p>
    <w:p w:rsidR="00000000" w:rsidRDefault="00255307">
      <w:pPr>
        <w:pStyle w:val="ConsPlusNonformat"/>
        <w:jc w:val="both"/>
      </w:pPr>
      <w:r>
        <w:t xml:space="preserve">                       Дата "__" ___________ 20__ г.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 xml:space="preserve">    Об   отказе   в  назначении  ежемесячной </w:t>
      </w:r>
      <w:r>
        <w:t xml:space="preserve"> денежной  выплаты  на  проезд</w:t>
      </w:r>
    </w:p>
    <w:p w:rsidR="00000000" w:rsidRDefault="00255307">
      <w:pPr>
        <w:pStyle w:val="ConsPlusNonformat"/>
        <w:jc w:val="both"/>
      </w:pPr>
      <w:r>
        <w:t>автомобильным   и   городским   наземным   электрическим   транспортом   по</w:t>
      </w:r>
    </w:p>
    <w:p w:rsidR="00000000" w:rsidRDefault="00255307">
      <w:pPr>
        <w:pStyle w:val="ConsPlusNonformat"/>
        <w:jc w:val="both"/>
      </w:pPr>
      <w:r>
        <w:t>муниципальным  и  межмуниципальным  маршрутам регулярных перевозок детям из</w:t>
      </w:r>
    </w:p>
    <w:p w:rsidR="00000000" w:rsidRDefault="00255307">
      <w:pPr>
        <w:pStyle w:val="ConsPlusNonformat"/>
        <w:jc w:val="both"/>
      </w:pPr>
      <w:r>
        <w:t>малообеспеченных   семей,   обучающимся   в  областных  общеобразовательн</w:t>
      </w:r>
      <w:r>
        <w:t>ых</w:t>
      </w:r>
    </w:p>
    <w:p w:rsidR="00000000" w:rsidRDefault="00255307">
      <w:pPr>
        <w:pStyle w:val="ConsPlusNonformat"/>
        <w:jc w:val="both"/>
      </w:pPr>
      <w:r>
        <w:t>организациях,  муниципальных  общеобразовательных  организациях и в частных</w:t>
      </w:r>
    </w:p>
    <w:p w:rsidR="00000000" w:rsidRDefault="00255307">
      <w:pPr>
        <w:pStyle w:val="ConsPlusNonformat"/>
        <w:jc w:val="both"/>
      </w:pPr>
      <w:r>
        <w:t>общеобразовательных  организациях,  имеющих государственную аккредитацию, и</w:t>
      </w:r>
    </w:p>
    <w:p w:rsidR="00000000" w:rsidRDefault="00255307">
      <w:pPr>
        <w:pStyle w:val="ConsPlusNonformat"/>
        <w:jc w:val="both"/>
      </w:pPr>
      <w:r>
        <w:t>обучающимся  по  очной  форме  обучения  в профессиональных образовательных</w:t>
      </w:r>
    </w:p>
    <w:p w:rsidR="00000000" w:rsidRDefault="00255307">
      <w:pPr>
        <w:pStyle w:val="ConsPlusNonformat"/>
        <w:jc w:val="both"/>
      </w:pPr>
      <w:r>
        <w:t>организациях  и образоват</w:t>
      </w:r>
      <w:r>
        <w:t>ельных организациях высшего образования в возрасте</w:t>
      </w:r>
    </w:p>
    <w:p w:rsidR="00000000" w:rsidRDefault="00255307">
      <w:pPr>
        <w:pStyle w:val="ConsPlusNonformat"/>
        <w:jc w:val="both"/>
      </w:pPr>
      <w:r>
        <w:t>до 24 лет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Гражданину(ке)</w:t>
      </w:r>
    </w:p>
    <w:p w:rsidR="00000000" w:rsidRDefault="002553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отказать в назначении ежемесячной денежной выплаты на проезд на</w:t>
      </w:r>
    </w:p>
    <w:p w:rsidR="00000000" w:rsidRDefault="002553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(фамилия, имя, отчество ребенка (детей)</w:t>
      </w:r>
    </w:p>
    <w:p w:rsidR="00000000" w:rsidRDefault="00255307">
      <w:pPr>
        <w:pStyle w:val="ConsPlusNonformat"/>
        <w:jc w:val="both"/>
      </w:pPr>
      <w:r>
        <w:t>в связи с ________________________________________________</w:t>
      </w:r>
      <w:r>
        <w:t>_________________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   (основание)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Специалист ________________________________________________________________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(подпись, Ф.И.О.)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Руководитель __________________________________________________</w:t>
      </w:r>
      <w:r>
        <w:t>____________</w:t>
      </w:r>
    </w:p>
    <w:p w:rsidR="00000000" w:rsidRDefault="00255307">
      <w:pPr>
        <w:pStyle w:val="ConsPlusNonformat"/>
        <w:jc w:val="both"/>
      </w:pPr>
      <w:r>
        <w:t xml:space="preserve">                                (подпись, Ф.И.О.)</w:t>
      </w:r>
    </w:p>
    <w:p w:rsidR="00000000" w:rsidRDefault="00255307">
      <w:pPr>
        <w:pStyle w:val="ConsPlusNonformat"/>
        <w:jc w:val="both"/>
      </w:pPr>
    </w:p>
    <w:p w:rsidR="00000000" w:rsidRDefault="00255307">
      <w:pPr>
        <w:pStyle w:val="ConsPlusNonformat"/>
        <w:jc w:val="both"/>
      </w:pPr>
      <w:r>
        <w:t>Место для печати</w:t>
      </w:r>
    </w:p>
    <w:p w:rsidR="00000000" w:rsidRDefault="00255307">
      <w:pPr>
        <w:pStyle w:val="ConsPlusNormal"/>
        <w:jc w:val="both"/>
      </w:pPr>
    </w:p>
    <w:p w:rsidR="00000000" w:rsidRDefault="00255307">
      <w:pPr>
        <w:pStyle w:val="ConsPlusNormal"/>
        <w:jc w:val="both"/>
      </w:pPr>
    </w:p>
    <w:p w:rsidR="00255307" w:rsidRDefault="00255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5307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5307" w:rsidRDefault="00255307">
      <w:pPr>
        <w:spacing w:after="0" w:line="240" w:lineRule="auto"/>
      </w:pPr>
      <w:r>
        <w:separator/>
      </w:r>
    </w:p>
  </w:endnote>
  <w:endnote w:type="continuationSeparator" w:id="0">
    <w:p w:rsidR="00255307" w:rsidRDefault="002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255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3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3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3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A074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074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A074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074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553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5307" w:rsidRDefault="00255307">
      <w:pPr>
        <w:spacing w:after="0" w:line="240" w:lineRule="auto"/>
      </w:pPr>
      <w:r>
        <w:separator/>
      </w:r>
    </w:p>
  </w:footnote>
  <w:footnote w:type="continuationSeparator" w:id="0">
    <w:p w:rsidR="00255307" w:rsidRDefault="002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3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30.06.2021 N 52-Н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</w:t>
          </w:r>
          <w:r>
            <w:rPr>
              <w:rFonts w:ascii="Tahoma" w:hAnsi="Tahoma" w:cs="Tahoma"/>
              <w:sz w:val="16"/>
              <w:szCs w:val="16"/>
            </w:rPr>
            <w:t>дении административного регламента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53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 w:rsidR="00000000" w:rsidRDefault="00255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53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4E"/>
    <w:rsid w:val="00255307"/>
    <w:rsid w:val="006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0EA48-6D57-46BE-A192-AAC0348E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20&amp;n=89109&amp;date=19.04.2023" TargetMode="External"/><Relationship Id="rId18" Type="http://schemas.openxmlformats.org/officeDocument/2006/relationships/hyperlink" Target="https://login.consultant.ru/link/?req=doc&amp;base=LAW&amp;n=430635&amp;date=19.04.2023&amp;dst=38&amp;field=134" TargetMode="External"/><Relationship Id="rId26" Type="http://schemas.openxmlformats.org/officeDocument/2006/relationships/hyperlink" Target="https://login.consultant.ru/link/?req=doc&amp;base=LAW&amp;n=430635&amp;date=19.04.2023&amp;dst=290&amp;field=1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30635&amp;date=19.04.2023&amp;dst=43&amp;field=134" TargetMode="External"/><Relationship Id="rId34" Type="http://schemas.openxmlformats.org/officeDocument/2006/relationships/hyperlink" Target="https://login.consultant.ru/link/?req=doc&amp;base=LAW&amp;n=422875&amp;date=19.04.2023&amp;dst=100278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20&amp;n=102840&amp;date=19.04.2023" TargetMode="External"/><Relationship Id="rId17" Type="http://schemas.openxmlformats.org/officeDocument/2006/relationships/hyperlink" Target="https://login.consultant.ru/link/?req=doc&amp;base=RLAW220&amp;n=102391&amp;date=19.04.2023" TargetMode="External"/><Relationship Id="rId25" Type="http://schemas.openxmlformats.org/officeDocument/2006/relationships/hyperlink" Target="https://login.consultant.ru/link/?req=doc&amp;base=LAW&amp;n=435887&amp;date=19.04.2023" TargetMode="External"/><Relationship Id="rId33" Type="http://schemas.openxmlformats.org/officeDocument/2006/relationships/hyperlink" Target="https://login.consultant.ru/link/?req=doc&amp;base=RLAW220&amp;n=122413&amp;date=19.04.2023&amp;dst=100933&amp;field=134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20&amp;n=102428&amp;date=19.04.2023" TargetMode="External"/><Relationship Id="rId20" Type="http://schemas.openxmlformats.org/officeDocument/2006/relationships/hyperlink" Target="https://login.consultant.ru/link/?req=doc&amp;base=LAW&amp;n=420811&amp;date=19.04.2023" TargetMode="External"/><Relationship Id="rId29" Type="http://schemas.openxmlformats.org/officeDocument/2006/relationships/hyperlink" Target="https://login.consultant.ru/link/?req=doc&amp;base=LAW&amp;n=436326&amp;date=19.04.2023&amp;dst=10001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20&amp;n=122026&amp;date=19.04.2023" TargetMode="External"/><Relationship Id="rId24" Type="http://schemas.openxmlformats.org/officeDocument/2006/relationships/hyperlink" Target="https://login.consultant.ru/link/?req=doc&amp;base=LAW&amp;n=430635&amp;date=19.04.2023&amp;dst=359&amp;field=134" TargetMode="External"/><Relationship Id="rId32" Type="http://schemas.openxmlformats.org/officeDocument/2006/relationships/hyperlink" Target="https://login.consultant.ru/link/?req=doc&amp;base=LAW&amp;n=430635&amp;date=19.04.2023&amp;dst=100352&amp;field=13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102786&amp;date=19.04.2023" TargetMode="External"/><Relationship Id="rId23" Type="http://schemas.openxmlformats.org/officeDocument/2006/relationships/hyperlink" Target="https://login.consultant.ru/link/?req=doc&amp;base=LAW&amp;n=430635&amp;date=19.04.2023&amp;dst=290&amp;field=134" TargetMode="External"/><Relationship Id="rId28" Type="http://schemas.openxmlformats.org/officeDocument/2006/relationships/hyperlink" Target="https://login.consultant.ru/link/?req=doc&amp;base=LAW&amp;n=422875&amp;date=19.04.2023" TargetMode="External"/><Relationship Id="rId36" Type="http://schemas.openxmlformats.org/officeDocument/2006/relationships/hyperlink" Target="https://login.consultant.ru/link/?req=doc&amp;base=LAW&amp;n=422875&amp;date=19.04.2023&amp;dst=100280&amp;field=134" TargetMode="External"/><Relationship Id="rId10" Type="http://schemas.openxmlformats.org/officeDocument/2006/relationships/hyperlink" Target="https://login.consultant.ru/link/?req=doc&amp;base=RLAW220&amp;n=114262&amp;date=19.04.2023&amp;dst=100270&amp;field=134" TargetMode="External"/><Relationship Id="rId19" Type="http://schemas.openxmlformats.org/officeDocument/2006/relationships/hyperlink" Target="https://login.consultant.ru/link/?req=doc&amp;base=RLAW220&amp;n=69149&amp;date=19.04.2023&amp;dst=100496&amp;field=134" TargetMode="External"/><Relationship Id="rId31" Type="http://schemas.openxmlformats.org/officeDocument/2006/relationships/hyperlink" Target="https://login.consultant.ru/link/?req=doc&amp;base=LAW&amp;n=430635&amp;date=19.04.2023&amp;dst=10035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0635&amp;date=19.04.2023&amp;dst=100094&amp;field=134" TargetMode="External"/><Relationship Id="rId14" Type="http://schemas.openxmlformats.org/officeDocument/2006/relationships/hyperlink" Target="https://login.consultant.ru/link/?req=doc&amp;base=RLAW220&amp;n=93040&amp;date=19.04.2023" TargetMode="External"/><Relationship Id="rId22" Type="http://schemas.openxmlformats.org/officeDocument/2006/relationships/hyperlink" Target="https://login.consultant.ru/link/?req=doc&amp;base=LAW&amp;n=430635&amp;date=19.04.2023&amp;dst=339&amp;field=134" TargetMode="External"/><Relationship Id="rId27" Type="http://schemas.openxmlformats.org/officeDocument/2006/relationships/hyperlink" Target="https://login.consultant.ru/link/?req=doc&amp;base=LAW&amp;n=314820&amp;date=19.04.2023" TargetMode="External"/><Relationship Id="rId30" Type="http://schemas.openxmlformats.org/officeDocument/2006/relationships/hyperlink" Target="https://login.consultant.ru/link/?req=doc&amp;base=LAW&amp;n=430635&amp;date=19.04.2023&amp;dst=244&amp;field=134" TargetMode="External"/><Relationship Id="rId35" Type="http://schemas.openxmlformats.org/officeDocument/2006/relationships/hyperlink" Target="https://login.consultant.ru/link/?req=doc&amp;base=LAW&amp;n=422875&amp;date=19.04.2023&amp;dst=100239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18980</Words>
  <Characters>108186</Characters>
  <Application>Microsoft Office Word</Application>
  <DocSecurity>2</DocSecurity>
  <Lines>901</Lines>
  <Paragraphs>253</Paragraphs>
  <ScaleCrop>false</ScaleCrop>
  <Company>КонсультантПлюс Версия 4022.00.55</Company>
  <LinksUpToDate>false</LinksUpToDate>
  <CharactersWithSpaces>126913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30.06.2021 N 52-Н"Об утверждении административного регламента предоставления государственной услуги по назначению ежемесячной денежной выплаты на проезд автомобильным и городским наземным электрически</dc:title>
  <dc:subject/>
  <dc:creator>Смольянинова Юлия Леонидовна</dc:creator>
  <cp:keywords/>
  <dc:description/>
  <cp:lastModifiedBy>Смольянинова Юлия Леонидовна</cp:lastModifiedBy>
  <cp:revision>2</cp:revision>
  <dcterms:created xsi:type="dcterms:W3CDTF">2023-04-19T06:18:00Z</dcterms:created>
  <dcterms:modified xsi:type="dcterms:W3CDTF">2023-04-19T06:18:00Z</dcterms:modified>
</cp:coreProperties>
</file>